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E8" w:rsidRPr="003736E8" w:rsidRDefault="003736E8" w:rsidP="00200BCA">
      <w:pPr>
        <w:tabs>
          <w:tab w:val="left" w:pos="1296"/>
          <w:tab w:val="left" w:pos="2592"/>
          <w:tab w:val="left" w:pos="3888"/>
          <w:tab w:val="left" w:pos="5184"/>
          <w:tab w:val="left" w:pos="6480"/>
          <w:tab w:val="left" w:pos="7776"/>
          <w:tab w:val="left" w:pos="9072"/>
          <w:tab w:val="left" w:pos="10368"/>
          <w:tab w:val="right" w:pos="15704"/>
        </w:tabs>
        <w:spacing w:after="0" w:line="240" w:lineRule="auto"/>
        <w:ind w:left="11340"/>
        <w:jc w:val="both"/>
        <w:rPr>
          <w:rFonts w:ascii="Times New Roman" w:eastAsia="Times New Roman" w:hAnsi="Times New Roman" w:cs="Times New Roman"/>
          <w:sz w:val="24"/>
          <w:szCs w:val="24"/>
          <w:lang w:val="lt-LT"/>
        </w:rPr>
      </w:pPr>
      <w:r w:rsidRPr="003736E8">
        <w:rPr>
          <w:rFonts w:ascii="Times New Roman" w:eastAsia="Times New Roman" w:hAnsi="Times New Roman" w:cs="Times New Roman"/>
          <w:sz w:val="24"/>
          <w:szCs w:val="24"/>
          <w:lang w:val="lt-LT"/>
        </w:rPr>
        <w:t>TVIRTINU</w:t>
      </w:r>
    </w:p>
    <w:p w:rsidR="00024910" w:rsidRDefault="00024910" w:rsidP="003736E8">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ind w:left="11340"/>
        <w:jc w:val="both"/>
        <w:rPr>
          <w:rFonts w:ascii="Times New Roman" w:eastAsia="Times New Roman" w:hAnsi="Times New Roman" w:cs="Times New Roman"/>
          <w:sz w:val="24"/>
          <w:szCs w:val="24"/>
          <w:lang w:val="lt-LT"/>
        </w:rPr>
      </w:pPr>
    </w:p>
    <w:p w:rsidR="003736E8" w:rsidRPr="003736E8" w:rsidRDefault="003736E8" w:rsidP="003736E8">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ind w:left="11340"/>
        <w:jc w:val="both"/>
        <w:rPr>
          <w:rFonts w:ascii="Times New Roman" w:eastAsia="Times New Roman" w:hAnsi="Times New Roman" w:cs="Times New Roman"/>
          <w:sz w:val="20"/>
          <w:szCs w:val="20"/>
          <w:lang w:val="lt-LT"/>
        </w:rPr>
      </w:pPr>
      <w:r w:rsidRPr="003736E8">
        <w:rPr>
          <w:rFonts w:ascii="Times New Roman" w:eastAsia="Times New Roman" w:hAnsi="Times New Roman" w:cs="Times New Roman"/>
          <w:sz w:val="20"/>
          <w:szCs w:val="20"/>
          <w:lang w:val="lt-LT"/>
        </w:rPr>
        <w:tab/>
      </w:r>
      <w:r w:rsidRPr="003736E8">
        <w:rPr>
          <w:rFonts w:ascii="Times New Roman" w:eastAsia="Times New Roman" w:hAnsi="Times New Roman" w:cs="Times New Roman"/>
          <w:sz w:val="20"/>
          <w:szCs w:val="20"/>
          <w:lang w:val="lt-LT"/>
        </w:rPr>
        <w:tab/>
      </w:r>
      <w:r w:rsidRPr="003736E8">
        <w:rPr>
          <w:rFonts w:ascii="Times New Roman" w:eastAsia="Times New Roman" w:hAnsi="Times New Roman" w:cs="Times New Roman"/>
          <w:sz w:val="20"/>
          <w:szCs w:val="20"/>
          <w:lang w:val="lt-LT"/>
        </w:rPr>
        <w:tab/>
      </w:r>
      <w:r w:rsidRPr="003736E8">
        <w:rPr>
          <w:rFonts w:ascii="Times New Roman" w:eastAsia="Times New Roman" w:hAnsi="Times New Roman" w:cs="Times New Roman"/>
          <w:sz w:val="20"/>
          <w:szCs w:val="20"/>
          <w:lang w:val="lt-LT"/>
        </w:rPr>
        <w:tab/>
      </w:r>
      <w:r w:rsidRPr="003736E8">
        <w:rPr>
          <w:rFonts w:ascii="Times New Roman" w:eastAsia="Times New Roman" w:hAnsi="Times New Roman" w:cs="Times New Roman"/>
          <w:sz w:val="20"/>
          <w:szCs w:val="20"/>
          <w:lang w:val="lt-LT"/>
        </w:rPr>
        <w:tab/>
      </w:r>
      <w:r w:rsidRPr="003736E8">
        <w:rPr>
          <w:rFonts w:ascii="Times New Roman" w:eastAsia="Times New Roman" w:hAnsi="Times New Roman" w:cs="Times New Roman"/>
          <w:sz w:val="20"/>
          <w:szCs w:val="20"/>
          <w:lang w:val="lt-LT"/>
        </w:rPr>
        <w:tab/>
      </w:r>
    </w:p>
    <w:p w:rsidR="003736E8" w:rsidRPr="003736E8" w:rsidRDefault="003736E8" w:rsidP="003736E8">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sz w:val="24"/>
          <w:szCs w:val="24"/>
          <w:lang w:val="lt-LT"/>
        </w:rPr>
      </w:pPr>
    </w:p>
    <w:p w:rsidR="003736E8" w:rsidRPr="003736E8" w:rsidRDefault="003736E8" w:rsidP="003736E8">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sz w:val="24"/>
          <w:szCs w:val="24"/>
          <w:lang w:val="lt-LT"/>
        </w:rPr>
      </w:pPr>
    </w:p>
    <w:p w:rsidR="003736E8" w:rsidRPr="003736E8" w:rsidRDefault="003736E8" w:rsidP="003736E8">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sz w:val="24"/>
          <w:szCs w:val="24"/>
          <w:lang w:val="lt-LT"/>
        </w:rPr>
      </w:pPr>
    </w:p>
    <w:p w:rsidR="003736E8" w:rsidRPr="003736E8" w:rsidRDefault="003736E8" w:rsidP="003736E8">
      <w:pPr>
        <w:tabs>
          <w:tab w:val="left" w:pos="1296"/>
          <w:tab w:val="left" w:pos="2592"/>
          <w:tab w:val="left" w:pos="3888"/>
          <w:tab w:val="left" w:pos="5184"/>
          <w:tab w:val="left" w:pos="6480"/>
          <w:tab w:val="left" w:pos="7776"/>
          <w:tab w:val="left" w:pos="9072"/>
          <w:tab w:val="left" w:pos="10368"/>
          <w:tab w:val="left" w:pos="11664"/>
          <w:tab w:val="right" w:pos="15704"/>
        </w:tabs>
        <w:spacing w:after="0" w:line="240" w:lineRule="auto"/>
        <w:jc w:val="center"/>
        <w:rPr>
          <w:rFonts w:ascii="Times New Roman" w:eastAsia="Times New Roman" w:hAnsi="Times New Roman" w:cs="Times New Roman"/>
          <w:sz w:val="24"/>
          <w:szCs w:val="24"/>
          <w:lang w:val="lt-LT"/>
        </w:rPr>
      </w:pPr>
    </w:p>
    <w:p w:rsidR="003736E8" w:rsidRPr="007F77C1" w:rsidRDefault="006F5422" w:rsidP="007F77C1">
      <w:pPr>
        <w:spacing w:after="0"/>
        <w:jc w:val="center"/>
        <w:rPr>
          <w:rFonts w:ascii="Times New Roman" w:hAnsi="Times New Roman" w:cs="Times New Roman"/>
          <w:sz w:val="24"/>
          <w:szCs w:val="24"/>
          <w:lang w:val="lt-LT"/>
        </w:rPr>
      </w:pPr>
      <w:r>
        <w:rPr>
          <w:rFonts w:ascii="Times New Roman" w:hAnsi="Times New Roman" w:cs="Times New Roman"/>
          <w:b/>
          <w:sz w:val="24"/>
          <w:szCs w:val="24"/>
          <w:u w:val="single"/>
          <w:lang w:val="lt-LT"/>
        </w:rPr>
        <w:t>GARGŽDŲ</w:t>
      </w:r>
      <w:r w:rsidR="007F77C1" w:rsidRPr="007F77C1">
        <w:rPr>
          <w:rFonts w:ascii="Times New Roman" w:hAnsi="Times New Roman" w:cs="Times New Roman"/>
          <w:b/>
          <w:sz w:val="24"/>
          <w:szCs w:val="24"/>
          <w:u w:val="single"/>
          <w:lang w:val="lt-LT"/>
        </w:rPr>
        <w:t xml:space="preserve"> LOPŠELIO-DARŽELIO</w:t>
      </w:r>
      <w:r>
        <w:rPr>
          <w:rFonts w:ascii="Times New Roman" w:hAnsi="Times New Roman" w:cs="Times New Roman"/>
          <w:b/>
          <w:sz w:val="24"/>
          <w:szCs w:val="24"/>
          <w:u w:val="single"/>
          <w:lang w:val="lt-LT"/>
        </w:rPr>
        <w:t xml:space="preserve"> „NAMINUKAS“ KVIETINIŲ SKYRIAUS</w:t>
      </w:r>
    </w:p>
    <w:p w:rsidR="007F77C1" w:rsidRDefault="003736E8" w:rsidP="007F77C1">
      <w:pPr>
        <w:spacing w:after="0" w:line="240" w:lineRule="auto"/>
        <w:jc w:val="center"/>
        <w:rPr>
          <w:rFonts w:ascii="Times New Roman" w:eastAsia="Times New Roman" w:hAnsi="Times New Roman" w:cs="Times New Roman"/>
          <w:sz w:val="24"/>
          <w:szCs w:val="24"/>
          <w:lang w:val="lt-LT"/>
        </w:rPr>
      </w:pPr>
      <w:r w:rsidRPr="003736E8">
        <w:rPr>
          <w:rFonts w:ascii="Times New Roman" w:eastAsia="Times New Roman" w:hAnsi="Times New Roman" w:cs="Times New Roman"/>
          <w:b/>
          <w:sz w:val="24"/>
          <w:szCs w:val="24"/>
          <w:lang w:val="lt-LT"/>
        </w:rPr>
        <w:t>VISUOMENĖS SVEIKATOS PRIEŽIŪROS VEIKLOS PLANAS</w:t>
      </w:r>
    </w:p>
    <w:p w:rsidR="003736E8" w:rsidRPr="003736E8" w:rsidRDefault="001A7536" w:rsidP="007F77C1">
      <w:pPr>
        <w:spacing w:after="0" w:line="24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b/>
          <w:sz w:val="24"/>
          <w:szCs w:val="24"/>
          <w:lang w:val="lt-LT"/>
        </w:rPr>
        <w:t>2020–</w:t>
      </w:r>
      <w:r w:rsidR="007F77C1">
        <w:rPr>
          <w:rFonts w:ascii="Times New Roman" w:eastAsia="Times New Roman" w:hAnsi="Times New Roman" w:cs="Times New Roman"/>
          <w:b/>
          <w:sz w:val="24"/>
          <w:szCs w:val="24"/>
          <w:lang w:val="lt-LT"/>
        </w:rPr>
        <w:t>2021</w:t>
      </w:r>
      <w:r w:rsidR="003736E8" w:rsidRPr="003736E8">
        <w:rPr>
          <w:rFonts w:ascii="Times New Roman" w:eastAsia="Times New Roman" w:hAnsi="Times New Roman" w:cs="Times New Roman"/>
          <w:b/>
          <w:sz w:val="24"/>
          <w:szCs w:val="24"/>
          <w:lang w:val="lt-LT"/>
        </w:rPr>
        <w:t xml:space="preserve"> mokslo metai</w:t>
      </w: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ED725B" w:rsidRDefault="003736E8" w:rsidP="00ED725B">
      <w:pPr>
        <w:spacing w:after="0" w:line="240" w:lineRule="auto"/>
        <w:ind w:firstLine="7230"/>
        <w:rPr>
          <w:rFonts w:ascii="Times New Roman" w:eastAsia="Times New Roman" w:hAnsi="Times New Roman" w:cs="Times New Roman"/>
          <w:sz w:val="24"/>
          <w:szCs w:val="24"/>
          <w:lang w:val="lt-LT"/>
        </w:rPr>
      </w:pPr>
      <w:r w:rsidRPr="003736E8">
        <w:rPr>
          <w:rFonts w:ascii="Times New Roman" w:eastAsia="Times New Roman" w:hAnsi="Times New Roman" w:cs="Times New Roman"/>
          <w:sz w:val="24"/>
          <w:szCs w:val="24"/>
          <w:lang w:val="lt-LT"/>
        </w:rPr>
        <w:t xml:space="preserve">Parengė Klaipėdos rajono savivaldybės visuomenės sveikatos </w:t>
      </w:r>
      <w:r w:rsidR="009A2CAF">
        <w:rPr>
          <w:rFonts w:ascii="Times New Roman" w:eastAsia="Times New Roman" w:hAnsi="Times New Roman" w:cs="Times New Roman"/>
          <w:sz w:val="24"/>
          <w:szCs w:val="24"/>
          <w:lang w:val="lt-LT"/>
        </w:rPr>
        <w:t>biuro</w:t>
      </w:r>
    </w:p>
    <w:p w:rsidR="00ED725B" w:rsidRDefault="009A2CAF" w:rsidP="00ED725B">
      <w:pPr>
        <w:tabs>
          <w:tab w:val="left" w:pos="6379"/>
          <w:tab w:val="left" w:pos="6663"/>
          <w:tab w:val="left" w:pos="7088"/>
        </w:tabs>
        <w:spacing w:after="0" w:line="240" w:lineRule="auto"/>
        <w:ind w:left="5184" w:firstLine="2896"/>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w:t>
      </w:r>
      <w:r w:rsidR="003736E8" w:rsidRPr="003736E8">
        <w:rPr>
          <w:rFonts w:ascii="Times New Roman" w:eastAsia="Times New Roman" w:hAnsi="Times New Roman" w:cs="Times New Roman"/>
          <w:sz w:val="24"/>
          <w:szCs w:val="24"/>
          <w:lang w:val="lt-LT"/>
        </w:rPr>
        <w:t>isuomenės sveikatos specialistė</w:t>
      </w:r>
    </w:p>
    <w:p w:rsidR="003736E8" w:rsidRPr="003736E8" w:rsidRDefault="000430BE" w:rsidP="00ED725B">
      <w:pPr>
        <w:tabs>
          <w:tab w:val="left" w:pos="6379"/>
          <w:tab w:val="left" w:pos="6663"/>
          <w:tab w:val="left" w:pos="7088"/>
        </w:tabs>
        <w:spacing w:after="0" w:line="240" w:lineRule="auto"/>
        <w:ind w:left="5184" w:firstLine="2896"/>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Rasa Palionienė</w:t>
      </w: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P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3736E8" w:rsidRDefault="003736E8" w:rsidP="003736E8">
      <w:pPr>
        <w:spacing w:after="0" w:line="240" w:lineRule="auto"/>
        <w:ind w:left="5184" w:firstLine="1296"/>
        <w:rPr>
          <w:rFonts w:ascii="Times New Roman" w:eastAsia="Times New Roman" w:hAnsi="Times New Roman" w:cs="Times New Roman"/>
          <w:sz w:val="24"/>
          <w:szCs w:val="24"/>
          <w:lang w:val="lt-LT"/>
        </w:rPr>
      </w:pPr>
    </w:p>
    <w:p w:rsidR="000430BE" w:rsidRDefault="000430BE" w:rsidP="003736E8">
      <w:pPr>
        <w:spacing w:after="0" w:line="240" w:lineRule="auto"/>
        <w:ind w:left="5184" w:firstLine="1296"/>
        <w:rPr>
          <w:rFonts w:ascii="Times New Roman" w:eastAsia="Times New Roman" w:hAnsi="Times New Roman" w:cs="Times New Roman"/>
          <w:sz w:val="24"/>
          <w:szCs w:val="24"/>
          <w:lang w:val="lt-LT"/>
        </w:rPr>
      </w:pPr>
    </w:p>
    <w:p w:rsidR="000430BE" w:rsidRDefault="000430BE" w:rsidP="003736E8">
      <w:pPr>
        <w:spacing w:after="0" w:line="240" w:lineRule="auto"/>
        <w:ind w:left="5184" w:firstLine="1296"/>
        <w:rPr>
          <w:rFonts w:ascii="Times New Roman" w:eastAsia="Times New Roman" w:hAnsi="Times New Roman" w:cs="Times New Roman"/>
          <w:sz w:val="24"/>
          <w:szCs w:val="24"/>
          <w:lang w:val="lt-LT"/>
        </w:rPr>
      </w:pPr>
    </w:p>
    <w:p w:rsidR="000430BE" w:rsidRDefault="000430BE" w:rsidP="003736E8">
      <w:pPr>
        <w:spacing w:after="0" w:line="240" w:lineRule="auto"/>
        <w:ind w:left="5184" w:firstLine="1296"/>
        <w:rPr>
          <w:rFonts w:ascii="Times New Roman" w:eastAsia="Times New Roman" w:hAnsi="Times New Roman" w:cs="Times New Roman"/>
          <w:sz w:val="24"/>
          <w:szCs w:val="24"/>
          <w:lang w:val="lt-LT"/>
        </w:rPr>
      </w:pPr>
    </w:p>
    <w:p w:rsidR="000430BE" w:rsidRDefault="000430BE" w:rsidP="003736E8">
      <w:pPr>
        <w:spacing w:after="0" w:line="240" w:lineRule="auto"/>
        <w:ind w:left="5184" w:firstLine="1296"/>
        <w:rPr>
          <w:rFonts w:ascii="Times New Roman" w:eastAsia="Times New Roman" w:hAnsi="Times New Roman" w:cs="Times New Roman"/>
          <w:sz w:val="24"/>
          <w:szCs w:val="24"/>
          <w:lang w:val="lt-LT"/>
        </w:rPr>
      </w:pPr>
    </w:p>
    <w:p w:rsidR="000430BE" w:rsidRPr="003736E8" w:rsidRDefault="000430BE" w:rsidP="003736E8">
      <w:pPr>
        <w:spacing w:after="0" w:line="240" w:lineRule="auto"/>
        <w:ind w:left="5184" w:firstLine="1296"/>
        <w:rPr>
          <w:rFonts w:ascii="Times New Roman" w:eastAsia="Times New Roman" w:hAnsi="Times New Roman" w:cs="Times New Roman"/>
          <w:sz w:val="24"/>
          <w:szCs w:val="24"/>
          <w:lang w:val="lt-LT"/>
        </w:rPr>
      </w:pPr>
    </w:p>
    <w:p w:rsidR="00BC74B3" w:rsidRDefault="000430BE" w:rsidP="00BC74B3">
      <w:pPr>
        <w:spacing w:after="0" w:line="240" w:lineRule="auto"/>
        <w:ind w:left="5184" w:firstLine="1296"/>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2020 m.</w:t>
      </w:r>
      <w:r w:rsidR="003736E8" w:rsidRPr="003736E8">
        <w:rPr>
          <w:rFonts w:ascii="Times New Roman" w:eastAsia="Times New Roman" w:hAnsi="Times New Roman" w:cs="Times New Roman"/>
          <w:sz w:val="24"/>
          <w:szCs w:val="24"/>
          <w:lang w:val="lt-LT"/>
        </w:rPr>
        <w:t>, Gargždai</w:t>
      </w:r>
      <w:r w:rsidR="00BC74B3">
        <w:rPr>
          <w:rFonts w:ascii="Times New Roman" w:eastAsia="Times New Roman" w:hAnsi="Times New Roman" w:cs="Times New Roman"/>
          <w:sz w:val="24"/>
          <w:szCs w:val="24"/>
          <w:lang w:val="lt-LT"/>
        </w:rPr>
        <w:br w:type="page"/>
      </w:r>
    </w:p>
    <w:p w:rsidR="003321C4" w:rsidRPr="003321C4" w:rsidRDefault="003321C4" w:rsidP="00BC2573">
      <w:pPr>
        <w:spacing w:after="0" w:line="240" w:lineRule="auto"/>
        <w:ind w:firstLine="567"/>
        <w:jc w:val="both"/>
        <w:rPr>
          <w:rFonts w:ascii="Times New Roman" w:hAnsi="Times New Roman" w:cs="Times New Roman"/>
          <w:sz w:val="24"/>
          <w:szCs w:val="24"/>
          <w:lang w:val="lt-LT"/>
        </w:rPr>
      </w:pPr>
      <w:r w:rsidRPr="003321C4">
        <w:rPr>
          <w:rFonts w:ascii="Times New Roman" w:hAnsi="Times New Roman" w:cs="Times New Roman"/>
          <w:sz w:val="24"/>
          <w:szCs w:val="24"/>
          <w:lang w:val="lt-LT"/>
        </w:rPr>
        <w:lastRenderedPageBreak/>
        <w:t xml:space="preserve">Kvietinių lopšelyje-darželyje 2019-2020 mokslo metais dirbo 5 pedagoginiai darbuotojai, psichologė, logopedė, VSP specialistė bei 8 aptarnaujančio personalo darbuotojai. Darbuotojai dirba pasitikrinę sveikatą ir išklausę privalomų mokymų kursus (pirmos pagalbos teikimo ir higieninių įgūdžių). Ugdymo įstaiga turi Leidimą-higienos pasą, kuris parodo, kad įstaigos veiklos sąlygos atitinka visuomenės sveikatos saugos teisės aktų reikalavimus. </w:t>
      </w:r>
    </w:p>
    <w:p w:rsidR="003321C4" w:rsidRPr="003321C4" w:rsidRDefault="003321C4" w:rsidP="00BC2573">
      <w:pPr>
        <w:spacing w:after="0" w:line="240" w:lineRule="auto"/>
        <w:ind w:firstLine="567"/>
        <w:jc w:val="both"/>
        <w:rPr>
          <w:rFonts w:ascii="Times New Roman" w:hAnsi="Times New Roman" w:cs="Times New Roman"/>
          <w:sz w:val="24"/>
          <w:szCs w:val="24"/>
          <w:lang w:val="lt-LT"/>
        </w:rPr>
      </w:pPr>
      <w:r w:rsidRPr="003321C4">
        <w:rPr>
          <w:rFonts w:ascii="Times New Roman" w:hAnsi="Times New Roman" w:cs="Times New Roman"/>
          <w:sz w:val="24"/>
          <w:szCs w:val="24"/>
          <w:lang w:val="lt-LT"/>
        </w:rPr>
        <w:t xml:space="preserve">Lopšelyje-darželyje skiriama </w:t>
      </w:r>
      <w:r w:rsidRPr="003321C4">
        <w:rPr>
          <w:rFonts w:ascii="Times New Roman" w:hAnsi="Times New Roman" w:cs="Times New Roman"/>
          <w:sz w:val="24"/>
          <w:szCs w:val="24"/>
          <w:lang w:eastAsia="lt-LT"/>
        </w:rPr>
        <w:t>pakankamai</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dėmesios</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veikatos</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ugdymui</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ir</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ligų</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prevencijai, sistemingai</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įtraukiant</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visą</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ugdymo</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įstaigos</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bendruomenę. Stengiamasi</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sukurti</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saugią, higienos</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reikalavimus</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atitinkančią</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bei</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psichologinei</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sveikatai</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palankią</w:t>
      </w:r>
      <w:r w:rsidR="001A7536">
        <w:rPr>
          <w:rFonts w:ascii="Times New Roman" w:hAnsi="Times New Roman" w:cs="Times New Roman"/>
          <w:sz w:val="24"/>
          <w:szCs w:val="24"/>
          <w:lang w:eastAsia="lt-LT"/>
        </w:rPr>
        <w:t xml:space="preserve"> </w:t>
      </w:r>
      <w:r w:rsidRPr="003321C4">
        <w:rPr>
          <w:rFonts w:ascii="Times New Roman" w:hAnsi="Times New Roman" w:cs="Times New Roman"/>
          <w:sz w:val="24"/>
          <w:szCs w:val="24"/>
          <w:lang w:eastAsia="lt-LT"/>
        </w:rPr>
        <w:t>aplinką</w:t>
      </w:r>
    </w:p>
    <w:p w:rsidR="003321C4" w:rsidRPr="003321C4" w:rsidRDefault="003321C4" w:rsidP="00BC2573">
      <w:pPr>
        <w:spacing w:after="0" w:line="240" w:lineRule="auto"/>
        <w:ind w:firstLine="567"/>
        <w:jc w:val="both"/>
        <w:rPr>
          <w:rFonts w:ascii="Times New Roman" w:hAnsi="Times New Roman" w:cs="Times New Roman"/>
          <w:sz w:val="24"/>
          <w:szCs w:val="24"/>
          <w:lang w:val="lt-LT"/>
        </w:rPr>
      </w:pPr>
      <w:r w:rsidRPr="003321C4">
        <w:rPr>
          <w:rFonts w:ascii="Times New Roman" w:hAnsi="Times New Roman" w:cs="Times New Roman"/>
          <w:sz w:val="24"/>
          <w:szCs w:val="24"/>
          <w:lang w:val="lt-LT"/>
        </w:rPr>
        <w:t>Kvietinių lopšelį-darželį 2019-2020 mokslo metais 50 vaikų lankė ikimokyklinio ir priešmokyklinio ugdymo grupes. Sveikatą pasitikrino visi ugdymo įstaigą lankantys vaikai. Sveikatos duomenys ir gydytojų rekomendacijos surašyti į ikimokyklinio ir priešmokyklinio ugdymo grupių dienynus.</w:t>
      </w:r>
    </w:p>
    <w:p w:rsidR="003321C4" w:rsidRDefault="003321C4" w:rsidP="00765A4C">
      <w:pPr>
        <w:spacing w:after="0" w:line="240" w:lineRule="auto"/>
        <w:ind w:firstLine="567"/>
        <w:jc w:val="both"/>
        <w:rPr>
          <w:rFonts w:ascii="Times New Roman" w:hAnsi="Times New Roman" w:cs="Times New Roman"/>
          <w:sz w:val="24"/>
          <w:szCs w:val="24"/>
          <w:lang w:val="lt-LT"/>
        </w:rPr>
      </w:pPr>
      <w:r w:rsidRPr="003321C4">
        <w:rPr>
          <w:rFonts w:ascii="Times New Roman" w:hAnsi="Times New Roman" w:cs="Times New Roman"/>
          <w:sz w:val="24"/>
          <w:szCs w:val="24"/>
          <w:lang w:val="lt-LT"/>
        </w:rPr>
        <w:t xml:space="preserve">Išanalizavus profilaktinių sveikatos pažymų duomenis, pastebėtos opiausios vaikų sveikatos problemos, kurios daugelį metų išlieka tos pačios: kraujotakos sistemos bei regos sutrikimai. </w:t>
      </w:r>
    </w:p>
    <w:p w:rsidR="00ED5EBE" w:rsidRPr="00ED5EBE" w:rsidRDefault="00ED5EBE" w:rsidP="00765A4C">
      <w:pPr>
        <w:spacing w:line="240" w:lineRule="auto"/>
        <w:jc w:val="center"/>
        <w:rPr>
          <w:rFonts w:ascii="Times New Roman" w:hAnsi="Times New Roman" w:cs="Times New Roman"/>
          <w:sz w:val="24"/>
          <w:szCs w:val="24"/>
          <w:lang w:val="lt-LT"/>
        </w:rPr>
      </w:pPr>
      <w:r w:rsidRPr="00ED5EBE">
        <w:rPr>
          <w:rFonts w:ascii="Times New Roman" w:hAnsi="Times New Roman" w:cs="Times New Roman"/>
          <w:b/>
          <w:sz w:val="24"/>
          <w:szCs w:val="24"/>
          <w:lang w:val="lt-LT"/>
        </w:rPr>
        <w:t>Vaikų sveikatos problemų pokytis 2018-2020 m. m.</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8"/>
        <w:gridCol w:w="2175"/>
        <w:gridCol w:w="8"/>
        <w:gridCol w:w="1503"/>
        <w:gridCol w:w="2126"/>
        <w:gridCol w:w="2126"/>
      </w:tblGrid>
      <w:tr w:rsidR="00ED5EBE" w:rsidRPr="003A215F" w:rsidTr="00ED5EBE">
        <w:tc>
          <w:tcPr>
            <w:tcW w:w="3118" w:type="dxa"/>
            <w:shd w:val="clear" w:color="auto" w:fill="auto"/>
          </w:tcPr>
          <w:p w:rsidR="00ED5EBE" w:rsidRPr="00ED5EBE" w:rsidRDefault="00ED5EBE" w:rsidP="005A3895">
            <w:pPr>
              <w:spacing w:line="276" w:lineRule="auto"/>
              <w:ind w:left="720"/>
              <w:jc w:val="both"/>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Mokslo metai</w:t>
            </w:r>
          </w:p>
        </w:tc>
        <w:tc>
          <w:tcPr>
            <w:tcW w:w="3686" w:type="dxa"/>
            <w:gridSpan w:val="3"/>
            <w:shd w:val="clear" w:color="auto" w:fill="auto"/>
          </w:tcPr>
          <w:p w:rsidR="00ED5EBE" w:rsidRPr="00ED5EBE" w:rsidRDefault="00ED5EBE" w:rsidP="005A3895">
            <w:pPr>
              <w:spacing w:line="276" w:lineRule="auto"/>
              <w:jc w:val="center"/>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2018-2019 m. m.</w:t>
            </w:r>
          </w:p>
        </w:tc>
        <w:tc>
          <w:tcPr>
            <w:tcW w:w="4252" w:type="dxa"/>
            <w:gridSpan w:val="2"/>
            <w:shd w:val="clear" w:color="auto" w:fill="auto"/>
          </w:tcPr>
          <w:p w:rsidR="00ED5EBE" w:rsidRPr="00ED5EBE" w:rsidRDefault="00ED5EBE" w:rsidP="005A3895">
            <w:pPr>
              <w:spacing w:line="276" w:lineRule="auto"/>
              <w:jc w:val="center"/>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2019-2020 m. m.</w:t>
            </w:r>
          </w:p>
        </w:tc>
      </w:tr>
      <w:tr w:rsidR="00ED5EBE" w:rsidRPr="003A215F" w:rsidTr="00ED5EBE">
        <w:tc>
          <w:tcPr>
            <w:tcW w:w="3118" w:type="dxa"/>
            <w:shd w:val="clear" w:color="auto" w:fill="auto"/>
          </w:tcPr>
          <w:p w:rsidR="00ED5EBE" w:rsidRPr="00ED5EBE" w:rsidRDefault="00ED5EBE" w:rsidP="00ED5EBE">
            <w:pPr>
              <w:spacing w:after="0" w:line="276" w:lineRule="auto"/>
              <w:ind w:left="720"/>
              <w:jc w:val="both"/>
              <w:rPr>
                <w:rFonts w:ascii="Times New Roman" w:eastAsia="Calibri" w:hAnsi="Times New Roman" w:cs="Times New Roman"/>
                <w:i/>
                <w:sz w:val="20"/>
                <w:szCs w:val="20"/>
                <w:lang w:val="lt-LT"/>
              </w:rPr>
            </w:pPr>
          </w:p>
        </w:tc>
        <w:tc>
          <w:tcPr>
            <w:tcW w:w="2183" w:type="dxa"/>
            <w:gridSpan w:val="2"/>
            <w:shd w:val="clear" w:color="auto" w:fill="auto"/>
          </w:tcPr>
          <w:p w:rsidR="00ED5EBE" w:rsidRPr="00ED5EBE" w:rsidRDefault="00ED5EBE" w:rsidP="00ED5EBE">
            <w:pPr>
              <w:spacing w:after="0" w:line="254" w:lineRule="auto"/>
              <w:jc w:val="center"/>
              <w:rPr>
                <w:rFonts w:ascii="Times New Roman" w:eastAsia="Calibri" w:hAnsi="Times New Roman" w:cs="Times New Roman"/>
                <w:b/>
                <w:color w:val="000000"/>
                <w:sz w:val="20"/>
                <w:szCs w:val="20"/>
                <w:lang w:val="lt-LT"/>
              </w:rPr>
            </w:pPr>
            <w:r w:rsidRPr="00ED5EBE">
              <w:rPr>
                <w:rFonts w:ascii="Times New Roman" w:eastAsia="Calibri" w:hAnsi="Times New Roman" w:cs="Times New Roman"/>
                <w:color w:val="000000"/>
                <w:sz w:val="20"/>
                <w:szCs w:val="20"/>
                <w:lang w:val="lt-LT"/>
              </w:rPr>
              <w:t>Sutrikimą turinčių vaikų skaičius (n)</w:t>
            </w:r>
          </w:p>
        </w:tc>
        <w:tc>
          <w:tcPr>
            <w:tcW w:w="1503" w:type="dxa"/>
            <w:shd w:val="clear" w:color="auto" w:fill="auto"/>
          </w:tcPr>
          <w:p w:rsidR="00ED5EBE" w:rsidRPr="00ED5EBE" w:rsidRDefault="00ED5EBE" w:rsidP="00ED5EBE">
            <w:pPr>
              <w:spacing w:after="0" w:line="254" w:lineRule="auto"/>
              <w:jc w:val="center"/>
              <w:rPr>
                <w:rFonts w:ascii="Times New Roman" w:eastAsia="Calibri" w:hAnsi="Times New Roman" w:cs="Times New Roman"/>
                <w:color w:val="000000"/>
                <w:sz w:val="20"/>
                <w:szCs w:val="20"/>
                <w:lang w:val="lt-LT"/>
              </w:rPr>
            </w:pPr>
            <w:r w:rsidRPr="00ED5EBE">
              <w:rPr>
                <w:rFonts w:ascii="Times New Roman" w:eastAsia="Calibri" w:hAnsi="Times New Roman" w:cs="Times New Roman"/>
                <w:color w:val="000000"/>
                <w:sz w:val="20"/>
                <w:szCs w:val="20"/>
                <w:lang w:val="lt-LT"/>
              </w:rPr>
              <w:t>Procentinė dalis</w:t>
            </w:r>
          </w:p>
          <w:p w:rsidR="00ED5EBE" w:rsidRPr="00ED5EBE" w:rsidRDefault="00ED5EBE" w:rsidP="00ED5EBE">
            <w:pPr>
              <w:spacing w:after="0" w:line="254" w:lineRule="auto"/>
              <w:jc w:val="center"/>
              <w:rPr>
                <w:rFonts w:ascii="Times New Roman" w:eastAsia="Calibri" w:hAnsi="Times New Roman" w:cs="Times New Roman"/>
                <w:b/>
                <w:color w:val="000000"/>
                <w:sz w:val="20"/>
                <w:szCs w:val="20"/>
                <w:lang w:val="lt-LT"/>
              </w:rPr>
            </w:pPr>
            <w:r w:rsidRPr="00ED5EBE">
              <w:rPr>
                <w:rFonts w:ascii="Times New Roman" w:eastAsia="Calibri" w:hAnsi="Times New Roman" w:cs="Times New Roman"/>
                <w:color w:val="000000"/>
                <w:sz w:val="20"/>
                <w:szCs w:val="20"/>
                <w:lang w:val="lt-LT"/>
              </w:rPr>
              <w:t>(</w:t>
            </w:r>
            <w:r w:rsidRPr="00ED5EBE">
              <w:rPr>
                <w:rFonts w:ascii="Times New Roman" w:eastAsia="Calibri" w:hAnsi="Times New Roman" w:cs="Times New Roman"/>
                <w:color w:val="000000"/>
                <w:sz w:val="20"/>
                <w:szCs w:val="20"/>
              </w:rPr>
              <w:t>%)</w:t>
            </w:r>
          </w:p>
        </w:tc>
        <w:tc>
          <w:tcPr>
            <w:tcW w:w="2126" w:type="dxa"/>
            <w:shd w:val="clear" w:color="auto" w:fill="auto"/>
          </w:tcPr>
          <w:p w:rsidR="00ED5EBE" w:rsidRPr="00ED5EBE" w:rsidRDefault="00ED5EBE" w:rsidP="00ED5EBE">
            <w:pPr>
              <w:spacing w:after="0" w:line="254" w:lineRule="auto"/>
              <w:jc w:val="center"/>
              <w:rPr>
                <w:rFonts w:ascii="Times New Roman" w:eastAsia="Calibri" w:hAnsi="Times New Roman" w:cs="Times New Roman"/>
                <w:b/>
                <w:color w:val="000000"/>
                <w:sz w:val="20"/>
                <w:szCs w:val="20"/>
                <w:lang w:val="lt-LT"/>
              </w:rPr>
            </w:pPr>
            <w:r w:rsidRPr="00ED5EBE">
              <w:rPr>
                <w:rFonts w:ascii="Times New Roman" w:eastAsia="Calibri" w:hAnsi="Times New Roman" w:cs="Times New Roman"/>
                <w:color w:val="000000"/>
                <w:sz w:val="20"/>
                <w:szCs w:val="20"/>
                <w:lang w:val="lt-LT"/>
              </w:rPr>
              <w:t>Sutrikimą turinčių vaikų skaičius (n)</w:t>
            </w:r>
          </w:p>
        </w:tc>
        <w:tc>
          <w:tcPr>
            <w:tcW w:w="2126" w:type="dxa"/>
            <w:shd w:val="clear" w:color="auto" w:fill="auto"/>
          </w:tcPr>
          <w:p w:rsidR="00ED5EBE" w:rsidRPr="00ED5EBE" w:rsidRDefault="00ED5EBE" w:rsidP="00ED5EBE">
            <w:pPr>
              <w:spacing w:after="0" w:line="254" w:lineRule="auto"/>
              <w:jc w:val="center"/>
              <w:rPr>
                <w:rFonts w:ascii="Times New Roman" w:eastAsia="Calibri" w:hAnsi="Times New Roman" w:cs="Times New Roman"/>
                <w:color w:val="000000"/>
                <w:sz w:val="20"/>
                <w:szCs w:val="20"/>
                <w:lang w:val="lt-LT"/>
              </w:rPr>
            </w:pPr>
            <w:r w:rsidRPr="00ED5EBE">
              <w:rPr>
                <w:rFonts w:ascii="Times New Roman" w:eastAsia="Calibri" w:hAnsi="Times New Roman" w:cs="Times New Roman"/>
                <w:color w:val="000000"/>
                <w:sz w:val="20"/>
                <w:szCs w:val="20"/>
                <w:lang w:val="lt-LT"/>
              </w:rPr>
              <w:t>Procentinė dalis</w:t>
            </w:r>
          </w:p>
          <w:p w:rsidR="00ED5EBE" w:rsidRPr="00ED5EBE" w:rsidRDefault="00ED5EBE" w:rsidP="00ED5EBE">
            <w:pPr>
              <w:spacing w:after="0" w:line="254" w:lineRule="auto"/>
              <w:jc w:val="center"/>
              <w:rPr>
                <w:rFonts w:ascii="Times New Roman" w:eastAsia="Calibri" w:hAnsi="Times New Roman" w:cs="Times New Roman"/>
                <w:b/>
                <w:color w:val="000000"/>
                <w:sz w:val="20"/>
                <w:szCs w:val="20"/>
                <w:lang w:val="lt-LT"/>
              </w:rPr>
            </w:pPr>
            <w:r w:rsidRPr="00ED5EBE">
              <w:rPr>
                <w:rFonts w:ascii="Times New Roman" w:eastAsia="Calibri" w:hAnsi="Times New Roman" w:cs="Times New Roman"/>
                <w:color w:val="000000"/>
                <w:sz w:val="20"/>
                <w:szCs w:val="20"/>
                <w:lang w:val="lt-LT"/>
              </w:rPr>
              <w:t>(</w:t>
            </w:r>
            <w:r w:rsidRPr="00ED5EBE">
              <w:rPr>
                <w:rFonts w:ascii="Times New Roman" w:eastAsia="Calibri" w:hAnsi="Times New Roman" w:cs="Times New Roman"/>
                <w:color w:val="000000"/>
                <w:sz w:val="20"/>
                <w:szCs w:val="20"/>
              </w:rPr>
              <w:t>%)</w:t>
            </w:r>
          </w:p>
        </w:tc>
      </w:tr>
      <w:tr w:rsidR="00ED5EBE" w:rsidRPr="003A215F" w:rsidTr="00ED5EBE">
        <w:trPr>
          <w:trHeight w:val="221"/>
        </w:trPr>
        <w:tc>
          <w:tcPr>
            <w:tcW w:w="3118" w:type="dxa"/>
            <w:shd w:val="clear" w:color="auto" w:fill="F2DBDB"/>
            <w:vAlign w:val="center"/>
          </w:tcPr>
          <w:p w:rsidR="00ED5EBE" w:rsidRPr="00ED5EBE" w:rsidRDefault="00ED5EBE" w:rsidP="00ED5EBE">
            <w:pPr>
              <w:spacing w:after="0" w:line="276" w:lineRule="auto"/>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Regos sutrikimai</w:t>
            </w:r>
          </w:p>
        </w:tc>
        <w:tc>
          <w:tcPr>
            <w:tcW w:w="2175" w:type="dxa"/>
            <w:shd w:val="clear" w:color="auto" w:fill="F2DBDB"/>
            <w:vAlign w:val="center"/>
          </w:tcPr>
          <w:p w:rsidR="00ED5EBE" w:rsidRPr="00ED5EBE" w:rsidRDefault="00ED5EBE" w:rsidP="00ED5EBE">
            <w:pPr>
              <w:spacing w:after="0" w:line="276" w:lineRule="auto"/>
              <w:jc w:val="center"/>
              <w:rPr>
                <w:rFonts w:ascii="Times New Roman" w:eastAsia="Calibri" w:hAnsi="Times New Roman" w:cs="Times New Roman"/>
                <w:sz w:val="20"/>
                <w:szCs w:val="20"/>
              </w:rPr>
            </w:pPr>
            <w:r w:rsidRPr="00ED5EBE">
              <w:rPr>
                <w:rFonts w:ascii="Times New Roman" w:eastAsia="Calibri" w:hAnsi="Times New Roman" w:cs="Times New Roman"/>
                <w:sz w:val="20"/>
                <w:szCs w:val="20"/>
                <w:lang w:val="lt-LT"/>
              </w:rPr>
              <w:t>5</w:t>
            </w:r>
          </w:p>
        </w:tc>
        <w:tc>
          <w:tcPr>
            <w:tcW w:w="1511" w:type="dxa"/>
            <w:gridSpan w:val="2"/>
            <w:shd w:val="clear" w:color="auto" w:fill="F2DBDB"/>
            <w:vAlign w:val="center"/>
          </w:tcPr>
          <w:p w:rsidR="00ED5EBE" w:rsidRPr="00ED5EBE" w:rsidRDefault="00ED5EBE" w:rsidP="00ED5EBE">
            <w:pPr>
              <w:spacing w:after="0" w:line="276" w:lineRule="auto"/>
              <w:jc w:val="center"/>
              <w:rPr>
                <w:rFonts w:ascii="Times New Roman" w:eastAsia="Calibri" w:hAnsi="Times New Roman" w:cs="Times New Roman"/>
                <w:sz w:val="20"/>
                <w:szCs w:val="20"/>
              </w:rPr>
            </w:pPr>
            <w:r w:rsidRPr="00ED5EBE">
              <w:rPr>
                <w:rFonts w:ascii="Times New Roman" w:eastAsia="Calibri" w:hAnsi="Times New Roman" w:cs="Times New Roman"/>
                <w:sz w:val="20"/>
                <w:szCs w:val="20"/>
              </w:rPr>
              <w:t>10</w:t>
            </w:r>
          </w:p>
        </w:tc>
        <w:tc>
          <w:tcPr>
            <w:tcW w:w="2126" w:type="dxa"/>
            <w:shd w:val="clear" w:color="auto" w:fill="F2DBDB"/>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11</w:t>
            </w:r>
          </w:p>
        </w:tc>
        <w:tc>
          <w:tcPr>
            <w:tcW w:w="2126" w:type="dxa"/>
            <w:shd w:val="clear" w:color="auto" w:fill="F2DBDB"/>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22</w:t>
            </w:r>
          </w:p>
        </w:tc>
      </w:tr>
      <w:tr w:rsidR="00ED5EBE" w:rsidRPr="003A215F" w:rsidTr="00ED5EBE">
        <w:trPr>
          <w:trHeight w:val="327"/>
        </w:trPr>
        <w:tc>
          <w:tcPr>
            <w:tcW w:w="3118" w:type="dxa"/>
            <w:shd w:val="clear" w:color="auto" w:fill="F2DBDB"/>
            <w:vAlign w:val="center"/>
          </w:tcPr>
          <w:p w:rsidR="00ED5EBE" w:rsidRPr="00ED5EBE" w:rsidRDefault="00ED5EBE" w:rsidP="00ED5EBE">
            <w:pPr>
              <w:spacing w:after="0" w:line="276" w:lineRule="auto"/>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Kraujotakos sistemos sutrikimai</w:t>
            </w:r>
          </w:p>
        </w:tc>
        <w:tc>
          <w:tcPr>
            <w:tcW w:w="2175" w:type="dxa"/>
            <w:shd w:val="clear" w:color="auto" w:fill="F2DBDB"/>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12</w:t>
            </w:r>
          </w:p>
        </w:tc>
        <w:tc>
          <w:tcPr>
            <w:tcW w:w="1511" w:type="dxa"/>
            <w:gridSpan w:val="2"/>
            <w:shd w:val="clear" w:color="auto" w:fill="F2DBDB"/>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24</w:t>
            </w:r>
          </w:p>
        </w:tc>
        <w:tc>
          <w:tcPr>
            <w:tcW w:w="2126" w:type="dxa"/>
            <w:shd w:val="clear" w:color="auto" w:fill="F2DBDB"/>
            <w:vAlign w:val="center"/>
          </w:tcPr>
          <w:p w:rsidR="00ED5EBE" w:rsidRPr="00ED5EBE" w:rsidRDefault="00ED5EBE" w:rsidP="00ED5EBE">
            <w:pPr>
              <w:spacing w:after="0" w:line="276" w:lineRule="auto"/>
              <w:jc w:val="center"/>
              <w:rPr>
                <w:rFonts w:ascii="Times New Roman" w:eastAsia="Calibri" w:hAnsi="Times New Roman" w:cs="Times New Roman"/>
                <w:sz w:val="20"/>
                <w:szCs w:val="20"/>
              </w:rPr>
            </w:pPr>
            <w:r w:rsidRPr="00ED5EBE">
              <w:rPr>
                <w:rFonts w:ascii="Times New Roman" w:eastAsia="Calibri" w:hAnsi="Times New Roman" w:cs="Times New Roman"/>
                <w:sz w:val="20"/>
                <w:szCs w:val="20"/>
                <w:lang w:val="lt-LT"/>
              </w:rPr>
              <w:t>14</w:t>
            </w:r>
          </w:p>
        </w:tc>
        <w:tc>
          <w:tcPr>
            <w:tcW w:w="2126" w:type="dxa"/>
            <w:shd w:val="clear" w:color="auto" w:fill="F2DBDB"/>
            <w:vAlign w:val="center"/>
          </w:tcPr>
          <w:p w:rsidR="00ED5EBE" w:rsidRPr="00ED5EBE" w:rsidRDefault="00ED5EBE" w:rsidP="00ED5EBE">
            <w:pPr>
              <w:spacing w:after="0" w:line="276" w:lineRule="auto"/>
              <w:jc w:val="center"/>
              <w:rPr>
                <w:rFonts w:ascii="Times New Roman" w:eastAsia="Calibri" w:hAnsi="Times New Roman" w:cs="Times New Roman"/>
                <w:sz w:val="20"/>
                <w:szCs w:val="20"/>
              </w:rPr>
            </w:pPr>
            <w:r w:rsidRPr="00ED5EBE">
              <w:rPr>
                <w:rFonts w:ascii="Times New Roman" w:eastAsia="Calibri" w:hAnsi="Times New Roman" w:cs="Times New Roman"/>
                <w:sz w:val="20"/>
                <w:szCs w:val="20"/>
              </w:rPr>
              <w:t>28</w:t>
            </w:r>
          </w:p>
        </w:tc>
      </w:tr>
      <w:tr w:rsidR="00ED5EBE" w:rsidRPr="003A215F" w:rsidTr="00ED5EBE">
        <w:trPr>
          <w:trHeight w:val="327"/>
        </w:trPr>
        <w:tc>
          <w:tcPr>
            <w:tcW w:w="3118" w:type="dxa"/>
            <w:shd w:val="clear" w:color="auto" w:fill="auto"/>
            <w:vAlign w:val="center"/>
          </w:tcPr>
          <w:p w:rsidR="00ED5EBE" w:rsidRPr="00ED5EBE" w:rsidRDefault="00ED5EBE" w:rsidP="00ED5EBE">
            <w:pPr>
              <w:spacing w:after="0" w:line="254" w:lineRule="auto"/>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Kvėpavimo sistema</w:t>
            </w:r>
          </w:p>
        </w:tc>
        <w:tc>
          <w:tcPr>
            <w:tcW w:w="2175"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4</w:t>
            </w:r>
          </w:p>
        </w:tc>
        <w:tc>
          <w:tcPr>
            <w:tcW w:w="1511" w:type="dxa"/>
            <w:gridSpan w:val="2"/>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8</w:t>
            </w:r>
          </w:p>
        </w:tc>
        <w:tc>
          <w:tcPr>
            <w:tcW w:w="2126"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4</w:t>
            </w:r>
          </w:p>
        </w:tc>
        <w:tc>
          <w:tcPr>
            <w:tcW w:w="2126"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rPr>
            </w:pPr>
            <w:r w:rsidRPr="00ED5EBE">
              <w:rPr>
                <w:rFonts w:ascii="Times New Roman" w:eastAsia="Calibri" w:hAnsi="Times New Roman" w:cs="Times New Roman"/>
                <w:sz w:val="20"/>
                <w:szCs w:val="20"/>
              </w:rPr>
              <w:t>8</w:t>
            </w:r>
          </w:p>
        </w:tc>
      </w:tr>
      <w:tr w:rsidR="00ED5EBE" w:rsidRPr="003A215F" w:rsidTr="00ED5EBE">
        <w:trPr>
          <w:trHeight w:val="327"/>
        </w:trPr>
        <w:tc>
          <w:tcPr>
            <w:tcW w:w="3118" w:type="dxa"/>
            <w:shd w:val="clear" w:color="auto" w:fill="auto"/>
            <w:vAlign w:val="center"/>
          </w:tcPr>
          <w:p w:rsidR="00ED5EBE" w:rsidRPr="00ED5EBE" w:rsidRDefault="00ED5EBE" w:rsidP="00ED5EBE">
            <w:pPr>
              <w:spacing w:after="0" w:line="254" w:lineRule="auto"/>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Nervų sistema</w:t>
            </w:r>
          </w:p>
        </w:tc>
        <w:tc>
          <w:tcPr>
            <w:tcW w:w="2175"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2</w:t>
            </w:r>
          </w:p>
        </w:tc>
        <w:tc>
          <w:tcPr>
            <w:tcW w:w="1511" w:type="dxa"/>
            <w:gridSpan w:val="2"/>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4</w:t>
            </w:r>
          </w:p>
        </w:tc>
        <w:tc>
          <w:tcPr>
            <w:tcW w:w="2126"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3</w:t>
            </w:r>
          </w:p>
        </w:tc>
        <w:tc>
          <w:tcPr>
            <w:tcW w:w="2126"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rPr>
            </w:pPr>
            <w:r w:rsidRPr="00ED5EBE">
              <w:rPr>
                <w:rFonts w:ascii="Times New Roman" w:eastAsia="Calibri" w:hAnsi="Times New Roman" w:cs="Times New Roman"/>
                <w:sz w:val="20"/>
                <w:szCs w:val="20"/>
              </w:rPr>
              <w:t>6</w:t>
            </w:r>
          </w:p>
        </w:tc>
      </w:tr>
      <w:tr w:rsidR="00ED5EBE" w:rsidRPr="003A215F" w:rsidTr="00ED5EBE">
        <w:trPr>
          <w:trHeight w:val="327"/>
        </w:trPr>
        <w:tc>
          <w:tcPr>
            <w:tcW w:w="3118" w:type="dxa"/>
            <w:shd w:val="clear" w:color="auto" w:fill="auto"/>
            <w:vAlign w:val="center"/>
          </w:tcPr>
          <w:p w:rsidR="00ED5EBE" w:rsidRPr="00ED5EBE" w:rsidRDefault="00ED5EBE" w:rsidP="00ED5EBE">
            <w:pPr>
              <w:spacing w:after="0" w:line="254" w:lineRule="auto"/>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Oda ir jos priedai</w:t>
            </w:r>
          </w:p>
        </w:tc>
        <w:tc>
          <w:tcPr>
            <w:tcW w:w="2175"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3</w:t>
            </w:r>
          </w:p>
        </w:tc>
        <w:tc>
          <w:tcPr>
            <w:tcW w:w="1511" w:type="dxa"/>
            <w:gridSpan w:val="2"/>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6</w:t>
            </w:r>
          </w:p>
        </w:tc>
        <w:tc>
          <w:tcPr>
            <w:tcW w:w="2126"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5</w:t>
            </w:r>
          </w:p>
        </w:tc>
        <w:tc>
          <w:tcPr>
            <w:tcW w:w="2126"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rPr>
            </w:pPr>
            <w:r w:rsidRPr="00ED5EBE">
              <w:rPr>
                <w:rFonts w:ascii="Times New Roman" w:eastAsia="Calibri" w:hAnsi="Times New Roman" w:cs="Times New Roman"/>
                <w:sz w:val="20"/>
                <w:szCs w:val="20"/>
              </w:rPr>
              <w:t>10</w:t>
            </w:r>
          </w:p>
        </w:tc>
      </w:tr>
      <w:tr w:rsidR="00ED5EBE" w:rsidRPr="003A215F" w:rsidTr="00ED5EBE">
        <w:trPr>
          <w:trHeight w:val="327"/>
        </w:trPr>
        <w:tc>
          <w:tcPr>
            <w:tcW w:w="3118" w:type="dxa"/>
            <w:shd w:val="clear" w:color="auto" w:fill="auto"/>
            <w:vAlign w:val="center"/>
          </w:tcPr>
          <w:p w:rsidR="00ED5EBE" w:rsidRPr="00ED5EBE" w:rsidRDefault="00ED5EBE" w:rsidP="00ED5EBE">
            <w:pPr>
              <w:spacing w:after="0" w:line="254" w:lineRule="auto"/>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Sumažėjusi kūno masė</w:t>
            </w:r>
          </w:p>
        </w:tc>
        <w:tc>
          <w:tcPr>
            <w:tcW w:w="2175"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0</w:t>
            </w:r>
          </w:p>
        </w:tc>
        <w:tc>
          <w:tcPr>
            <w:tcW w:w="1511" w:type="dxa"/>
            <w:gridSpan w:val="2"/>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0</w:t>
            </w:r>
          </w:p>
        </w:tc>
        <w:tc>
          <w:tcPr>
            <w:tcW w:w="2126"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2</w:t>
            </w:r>
          </w:p>
        </w:tc>
        <w:tc>
          <w:tcPr>
            <w:tcW w:w="2126"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rPr>
            </w:pPr>
            <w:r w:rsidRPr="00ED5EBE">
              <w:rPr>
                <w:rFonts w:ascii="Times New Roman" w:eastAsia="Calibri" w:hAnsi="Times New Roman" w:cs="Times New Roman"/>
                <w:sz w:val="20"/>
                <w:szCs w:val="20"/>
              </w:rPr>
              <w:t>4</w:t>
            </w:r>
          </w:p>
        </w:tc>
      </w:tr>
      <w:tr w:rsidR="00ED5EBE" w:rsidRPr="003A215F" w:rsidTr="00ED5EBE">
        <w:trPr>
          <w:trHeight w:val="316"/>
        </w:trPr>
        <w:tc>
          <w:tcPr>
            <w:tcW w:w="3118" w:type="dxa"/>
            <w:shd w:val="clear" w:color="auto" w:fill="auto"/>
            <w:vAlign w:val="center"/>
          </w:tcPr>
          <w:p w:rsidR="00ED5EBE" w:rsidRPr="00ED5EBE" w:rsidRDefault="00ED5EBE" w:rsidP="00ED5EBE">
            <w:pPr>
              <w:spacing w:after="0" w:line="276" w:lineRule="auto"/>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Padidėjusi kūno masė</w:t>
            </w:r>
          </w:p>
        </w:tc>
        <w:tc>
          <w:tcPr>
            <w:tcW w:w="2175"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0</w:t>
            </w:r>
          </w:p>
        </w:tc>
        <w:tc>
          <w:tcPr>
            <w:tcW w:w="1511" w:type="dxa"/>
            <w:gridSpan w:val="2"/>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0</w:t>
            </w:r>
          </w:p>
        </w:tc>
        <w:tc>
          <w:tcPr>
            <w:tcW w:w="2126"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2</w:t>
            </w:r>
          </w:p>
        </w:tc>
        <w:tc>
          <w:tcPr>
            <w:tcW w:w="2126" w:type="dxa"/>
            <w:shd w:val="clear" w:color="auto" w:fill="auto"/>
            <w:vAlign w:val="center"/>
          </w:tcPr>
          <w:p w:rsidR="00ED5EBE" w:rsidRPr="00ED5EBE" w:rsidRDefault="00ED5EBE" w:rsidP="00ED5EBE">
            <w:pPr>
              <w:spacing w:after="0" w:line="276" w:lineRule="auto"/>
              <w:jc w:val="center"/>
              <w:rPr>
                <w:rFonts w:ascii="Times New Roman" w:eastAsia="Calibri" w:hAnsi="Times New Roman" w:cs="Times New Roman"/>
                <w:sz w:val="20"/>
                <w:szCs w:val="20"/>
                <w:lang w:val="lt-LT"/>
              </w:rPr>
            </w:pPr>
            <w:r w:rsidRPr="00ED5EBE">
              <w:rPr>
                <w:rFonts w:ascii="Times New Roman" w:eastAsia="Calibri" w:hAnsi="Times New Roman" w:cs="Times New Roman"/>
                <w:sz w:val="20"/>
                <w:szCs w:val="20"/>
                <w:lang w:val="lt-LT"/>
              </w:rPr>
              <w:t>4</w:t>
            </w:r>
          </w:p>
        </w:tc>
      </w:tr>
      <w:tr w:rsidR="00ED5EBE" w:rsidRPr="003A215F" w:rsidTr="00ED5EBE">
        <w:tc>
          <w:tcPr>
            <w:tcW w:w="3118" w:type="dxa"/>
            <w:shd w:val="clear" w:color="auto" w:fill="auto"/>
            <w:vAlign w:val="center"/>
          </w:tcPr>
          <w:p w:rsidR="00ED5EBE" w:rsidRPr="00ED5EBE" w:rsidRDefault="00ED5EBE" w:rsidP="00ED5EBE">
            <w:pPr>
              <w:spacing w:after="0"/>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Sveikatos sutrikimų neturintys, bet dantys plombuoti</w:t>
            </w:r>
          </w:p>
        </w:tc>
        <w:tc>
          <w:tcPr>
            <w:tcW w:w="2175" w:type="dxa"/>
            <w:shd w:val="clear" w:color="auto" w:fill="auto"/>
            <w:vAlign w:val="center"/>
          </w:tcPr>
          <w:p w:rsidR="00ED5EBE" w:rsidRPr="00ED5EBE" w:rsidRDefault="00ED5EBE" w:rsidP="00ED5EBE">
            <w:pPr>
              <w:spacing w:after="0"/>
              <w:jc w:val="center"/>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1</w:t>
            </w:r>
          </w:p>
        </w:tc>
        <w:tc>
          <w:tcPr>
            <w:tcW w:w="1511" w:type="dxa"/>
            <w:gridSpan w:val="2"/>
            <w:shd w:val="clear" w:color="auto" w:fill="auto"/>
            <w:vAlign w:val="center"/>
          </w:tcPr>
          <w:p w:rsidR="00ED5EBE" w:rsidRPr="00ED5EBE" w:rsidRDefault="00ED5EBE" w:rsidP="00ED5EBE">
            <w:pPr>
              <w:spacing w:after="0"/>
              <w:jc w:val="center"/>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2</w:t>
            </w:r>
          </w:p>
        </w:tc>
        <w:tc>
          <w:tcPr>
            <w:tcW w:w="2126" w:type="dxa"/>
            <w:shd w:val="clear" w:color="auto" w:fill="auto"/>
            <w:vAlign w:val="center"/>
          </w:tcPr>
          <w:p w:rsidR="00ED5EBE" w:rsidRPr="00ED5EBE" w:rsidRDefault="00ED5EBE" w:rsidP="00ED5EBE">
            <w:pPr>
              <w:spacing w:after="0"/>
              <w:jc w:val="center"/>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2</w:t>
            </w:r>
          </w:p>
        </w:tc>
        <w:tc>
          <w:tcPr>
            <w:tcW w:w="2126" w:type="dxa"/>
            <w:shd w:val="clear" w:color="auto" w:fill="auto"/>
            <w:vAlign w:val="center"/>
          </w:tcPr>
          <w:p w:rsidR="00ED5EBE" w:rsidRPr="00ED5EBE" w:rsidRDefault="00ED5EBE" w:rsidP="00ED5EBE">
            <w:pPr>
              <w:spacing w:after="0"/>
              <w:jc w:val="center"/>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4</w:t>
            </w:r>
          </w:p>
        </w:tc>
      </w:tr>
      <w:tr w:rsidR="00ED5EBE" w:rsidRPr="003A215F" w:rsidTr="00ED5EBE">
        <w:trPr>
          <w:trHeight w:val="351"/>
        </w:trPr>
        <w:tc>
          <w:tcPr>
            <w:tcW w:w="3118" w:type="dxa"/>
            <w:shd w:val="clear" w:color="auto" w:fill="auto"/>
            <w:vAlign w:val="center"/>
          </w:tcPr>
          <w:p w:rsidR="00ED5EBE" w:rsidRPr="00ED5EBE" w:rsidRDefault="00ED5EBE" w:rsidP="00765A4C">
            <w:pPr>
              <w:spacing w:after="0" w:line="240" w:lineRule="auto"/>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Visiškai sveiki vaikai</w:t>
            </w:r>
          </w:p>
        </w:tc>
        <w:tc>
          <w:tcPr>
            <w:tcW w:w="2175" w:type="dxa"/>
            <w:shd w:val="clear" w:color="auto" w:fill="auto"/>
            <w:vAlign w:val="center"/>
          </w:tcPr>
          <w:p w:rsidR="00ED5EBE" w:rsidRPr="00ED5EBE" w:rsidRDefault="00ED5EBE" w:rsidP="00765A4C">
            <w:pPr>
              <w:spacing w:after="0" w:line="240" w:lineRule="auto"/>
              <w:jc w:val="center"/>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9</w:t>
            </w:r>
          </w:p>
        </w:tc>
        <w:tc>
          <w:tcPr>
            <w:tcW w:w="1511" w:type="dxa"/>
            <w:gridSpan w:val="2"/>
            <w:shd w:val="clear" w:color="auto" w:fill="auto"/>
            <w:vAlign w:val="center"/>
          </w:tcPr>
          <w:p w:rsidR="00ED5EBE" w:rsidRPr="00ED5EBE" w:rsidRDefault="00ED5EBE" w:rsidP="00765A4C">
            <w:pPr>
              <w:spacing w:after="0" w:line="240" w:lineRule="auto"/>
              <w:jc w:val="center"/>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18</w:t>
            </w:r>
          </w:p>
        </w:tc>
        <w:tc>
          <w:tcPr>
            <w:tcW w:w="2126" w:type="dxa"/>
            <w:shd w:val="clear" w:color="auto" w:fill="auto"/>
            <w:vAlign w:val="center"/>
          </w:tcPr>
          <w:p w:rsidR="00ED5EBE" w:rsidRPr="00ED5EBE" w:rsidRDefault="00ED5EBE" w:rsidP="00765A4C">
            <w:pPr>
              <w:spacing w:after="0" w:line="240" w:lineRule="auto"/>
              <w:jc w:val="center"/>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15</w:t>
            </w:r>
          </w:p>
        </w:tc>
        <w:tc>
          <w:tcPr>
            <w:tcW w:w="2126" w:type="dxa"/>
            <w:shd w:val="clear" w:color="auto" w:fill="auto"/>
            <w:vAlign w:val="center"/>
          </w:tcPr>
          <w:p w:rsidR="00ED5EBE" w:rsidRPr="00ED5EBE" w:rsidRDefault="00ED5EBE" w:rsidP="00765A4C">
            <w:pPr>
              <w:spacing w:after="0" w:line="240" w:lineRule="auto"/>
              <w:jc w:val="center"/>
              <w:rPr>
                <w:rFonts w:ascii="Times New Roman" w:eastAsia="Calibri" w:hAnsi="Times New Roman" w:cs="Times New Roman"/>
                <w:b/>
                <w:sz w:val="20"/>
                <w:szCs w:val="20"/>
                <w:lang w:val="lt-LT"/>
              </w:rPr>
            </w:pPr>
            <w:r w:rsidRPr="00ED5EBE">
              <w:rPr>
                <w:rFonts w:ascii="Times New Roman" w:eastAsia="Calibri" w:hAnsi="Times New Roman" w:cs="Times New Roman"/>
                <w:b/>
                <w:sz w:val="20"/>
                <w:szCs w:val="20"/>
                <w:lang w:val="lt-LT"/>
              </w:rPr>
              <w:t>30</w:t>
            </w:r>
          </w:p>
        </w:tc>
      </w:tr>
    </w:tbl>
    <w:p w:rsidR="00765A4C" w:rsidRPr="00765A4C" w:rsidRDefault="00765A4C" w:rsidP="00765A4C">
      <w:pPr>
        <w:pStyle w:val="prastasistinklapis"/>
        <w:spacing w:before="0" w:beforeAutospacing="0" w:after="0" w:afterAutospacing="0" w:line="240" w:lineRule="auto"/>
        <w:ind w:firstLine="567"/>
        <w:jc w:val="both"/>
        <w:rPr>
          <w:rFonts w:ascii="Times New Roman" w:hAnsi="Times New Roman"/>
          <w:sz w:val="12"/>
          <w:szCs w:val="12"/>
          <w:lang w:val="lt-LT"/>
        </w:rPr>
      </w:pPr>
    </w:p>
    <w:p w:rsidR="00ED5EBE" w:rsidRPr="00ED5EBE" w:rsidRDefault="00ED5EBE" w:rsidP="00765A4C">
      <w:pPr>
        <w:pStyle w:val="prastasistinklapis"/>
        <w:spacing w:before="0" w:beforeAutospacing="0" w:after="0" w:afterAutospacing="0" w:line="240" w:lineRule="auto"/>
        <w:ind w:firstLine="567"/>
        <w:jc w:val="both"/>
        <w:rPr>
          <w:rFonts w:ascii="Times New Roman" w:hAnsi="Times New Roman"/>
          <w:sz w:val="24"/>
          <w:szCs w:val="24"/>
          <w:lang w:val="lt-LT"/>
        </w:rPr>
      </w:pPr>
      <w:r w:rsidRPr="00ED5EBE">
        <w:rPr>
          <w:rFonts w:ascii="Times New Roman" w:hAnsi="Times New Roman"/>
          <w:sz w:val="24"/>
          <w:szCs w:val="24"/>
          <w:lang w:val="lt-LT"/>
        </w:rPr>
        <w:t xml:space="preserve">2019-2020 m. m. </w:t>
      </w:r>
      <w:r w:rsidRPr="00ED5EBE">
        <w:rPr>
          <w:rFonts w:ascii="Times New Roman" w:hAnsi="Times New Roman"/>
          <w:b/>
          <w:sz w:val="24"/>
          <w:szCs w:val="24"/>
          <w:lang w:val="lt-LT"/>
        </w:rPr>
        <w:t>padaugėjo visiškai sveikų vaikų</w:t>
      </w:r>
      <w:r w:rsidRPr="00ED5EBE">
        <w:rPr>
          <w:rFonts w:ascii="Times New Roman" w:hAnsi="Times New Roman"/>
          <w:sz w:val="24"/>
          <w:szCs w:val="24"/>
          <w:lang w:val="lt-LT"/>
        </w:rPr>
        <w:t xml:space="preserve"> – </w:t>
      </w:r>
      <w:r w:rsidRPr="00ED5EBE">
        <w:rPr>
          <w:rFonts w:ascii="Times New Roman" w:hAnsi="Times New Roman"/>
          <w:b/>
          <w:sz w:val="24"/>
          <w:szCs w:val="24"/>
          <w:lang w:val="lt-LT"/>
        </w:rPr>
        <w:t>15</w:t>
      </w:r>
      <w:r w:rsidRPr="00ED5EBE">
        <w:rPr>
          <w:rFonts w:ascii="Times New Roman" w:hAnsi="Times New Roman"/>
          <w:sz w:val="24"/>
          <w:szCs w:val="24"/>
          <w:lang w:val="lt-LT"/>
        </w:rPr>
        <w:t xml:space="preserve">. 2018-2019 m. m. visiškai sveiki vaikai buvo 9. </w:t>
      </w:r>
    </w:p>
    <w:p w:rsidR="00ED5EBE" w:rsidRPr="00ED5EBE" w:rsidRDefault="00ED5EBE" w:rsidP="00765A4C">
      <w:pPr>
        <w:pStyle w:val="Sraopastraipa"/>
        <w:spacing w:after="0" w:line="240" w:lineRule="auto"/>
        <w:ind w:left="0" w:firstLine="567"/>
        <w:jc w:val="both"/>
        <w:rPr>
          <w:rFonts w:ascii="Times New Roman" w:hAnsi="Times New Roman" w:cs="Times New Roman"/>
          <w:sz w:val="24"/>
          <w:szCs w:val="24"/>
          <w:lang w:val="lt-LT"/>
        </w:rPr>
      </w:pPr>
      <w:r w:rsidRPr="00ED5EBE">
        <w:rPr>
          <w:rFonts w:ascii="Times New Roman" w:hAnsi="Times New Roman" w:cs="Times New Roman"/>
          <w:sz w:val="24"/>
          <w:szCs w:val="24"/>
          <w:lang w:val="lt-LT"/>
        </w:rPr>
        <w:t xml:space="preserve">Per 2019-2020 mokslo metus vyko 35 pokalbiai su tėvais ir 100 konsultacijų/pokalbių su ugdymo įstaigos darbuotojais. Konsultacijos teiktos  sveikatos saugos ir stiprinimo, fizinio aktyvumo ir mitybos klausimais, </w:t>
      </w:r>
      <w:r w:rsidRPr="00ED5EBE">
        <w:rPr>
          <w:rFonts w:ascii="Times New Roman" w:hAnsi="Times New Roman" w:cs="Times New Roman"/>
          <w:sz w:val="24"/>
          <w:szCs w:val="24"/>
        </w:rPr>
        <w:t>kaip</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sumažinti</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pavojų</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užsikrėsti</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koranovirusais, aplinkos</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valymo</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ir</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dezinfekcijos, esant</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nepalankiai COVID-19 situacijai</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klausimais, bei</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vaikų</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ugdymo</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organizavimo</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Karantino</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sąlygomis</w:t>
      </w:r>
      <w:r w:rsidR="001A7536">
        <w:rPr>
          <w:rFonts w:ascii="Times New Roman" w:hAnsi="Times New Roman" w:cs="Times New Roman"/>
          <w:sz w:val="24"/>
          <w:szCs w:val="24"/>
        </w:rPr>
        <w:t xml:space="preserve"> </w:t>
      </w:r>
      <w:r w:rsidRPr="00ED5EBE">
        <w:rPr>
          <w:rFonts w:ascii="Times New Roman" w:hAnsi="Times New Roman" w:cs="Times New Roman"/>
          <w:sz w:val="24"/>
          <w:szCs w:val="24"/>
        </w:rPr>
        <w:t>klausimais.</w:t>
      </w:r>
    </w:p>
    <w:p w:rsidR="00765A4C" w:rsidRPr="00BC2573" w:rsidRDefault="00BC2573" w:rsidP="00765A4C">
      <w:pPr>
        <w:spacing w:after="0" w:line="240" w:lineRule="auto"/>
        <w:ind w:firstLine="567"/>
        <w:jc w:val="both"/>
        <w:rPr>
          <w:rFonts w:ascii="Times New Roman" w:hAnsi="Times New Roman" w:cs="Times New Roman"/>
          <w:sz w:val="24"/>
          <w:szCs w:val="24"/>
        </w:rPr>
      </w:pPr>
      <w:r w:rsidRPr="00BC2573">
        <w:rPr>
          <w:rFonts w:ascii="Times New Roman" w:hAnsi="Times New Roman" w:cs="Times New Roman"/>
          <w:sz w:val="24"/>
          <w:szCs w:val="24"/>
          <w:lang w:val="lt-LT"/>
        </w:rPr>
        <w:t xml:space="preserve">Organizuojant sveikatinimo veiklą lopšelyje–darželyje, buvo taikomi darbinio (praktiniai užsiėmimai) ir papildomo (mokymai) mokymo formos metodai, </w:t>
      </w:r>
      <w:r w:rsidRPr="00BC2573">
        <w:rPr>
          <w:rFonts w:ascii="Times New Roman" w:hAnsi="Times New Roman" w:cs="Times New Roman"/>
          <w:sz w:val="24"/>
          <w:szCs w:val="24"/>
          <w:lang w:eastAsia="lt-LT"/>
        </w:rPr>
        <w:t>formuojantys</w:t>
      </w:r>
      <w:r w:rsidR="001A7536">
        <w:rPr>
          <w:rFonts w:ascii="Times New Roman" w:hAnsi="Times New Roman" w:cs="Times New Roman"/>
          <w:sz w:val="24"/>
          <w:szCs w:val="24"/>
          <w:lang w:eastAsia="lt-LT"/>
        </w:rPr>
        <w:t xml:space="preserve"> </w:t>
      </w:r>
      <w:r w:rsidRPr="00BC2573">
        <w:rPr>
          <w:rFonts w:ascii="Times New Roman" w:hAnsi="Times New Roman" w:cs="Times New Roman"/>
          <w:sz w:val="24"/>
          <w:szCs w:val="24"/>
          <w:lang w:eastAsia="lt-LT"/>
        </w:rPr>
        <w:t>vaikųs</w:t>
      </w:r>
      <w:r w:rsidR="001A7536">
        <w:rPr>
          <w:rFonts w:ascii="Times New Roman" w:hAnsi="Times New Roman" w:cs="Times New Roman"/>
          <w:sz w:val="24"/>
          <w:szCs w:val="24"/>
          <w:lang w:eastAsia="lt-LT"/>
        </w:rPr>
        <w:t xml:space="preserve"> </w:t>
      </w:r>
      <w:r w:rsidRPr="00BC2573">
        <w:rPr>
          <w:rFonts w:ascii="Times New Roman" w:hAnsi="Times New Roman" w:cs="Times New Roman"/>
          <w:sz w:val="24"/>
          <w:szCs w:val="24"/>
          <w:lang w:eastAsia="lt-LT"/>
        </w:rPr>
        <w:t>veikatai</w:t>
      </w:r>
      <w:r w:rsidR="001A7536">
        <w:rPr>
          <w:rFonts w:ascii="Times New Roman" w:hAnsi="Times New Roman" w:cs="Times New Roman"/>
          <w:sz w:val="24"/>
          <w:szCs w:val="24"/>
          <w:lang w:eastAsia="lt-LT"/>
        </w:rPr>
        <w:t xml:space="preserve"> </w:t>
      </w:r>
      <w:r w:rsidRPr="00BC2573">
        <w:rPr>
          <w:rFonts w:ascii="Times New Roman" w:hAnsi="Times New Roman" w:cs="Times New Roman"/>
          <w:sz w:val="24"/>
          <w:szCs w:val="24"/>
          <w:lang w:eastAsia="lt-LT"/>
        </w:rPr>
        <w:t>palankius</w:t>
      </w:r>
      <w:r w:rsidR="001A7536">
        <w:rPr>
          <w:rFonts w:ascii="Times New Roman" w:hAnsi="Times New Roman" w:cs="Times New Roman"/>
          <w:sz w:val="24"/>
          <w:szCs w:val="24"/>
          <w:lang w:eastAsia="lt-LT"/>
        </w:rPr>
        <w:t xml:space="preserve"> </w:t>
      </w:r>
      <w:r w:rsidRPr="00BC2573">
        <w:rPr>
          <w:rFonts w:ascii="Times New Roman" w:hAnsi="Times New Roman" w:cs="Times New Roman"/>
          <w:sz w:val="24"/>
          <w:szCs w:val="24"/>
          <w:lang w:eastAsia="lt-LT"/>
        </w:rPr>
        <w:t>įgūdžius</w:t>
      </w:r>
      <w:r w:rsidRPr="00BC2573">
        <w:rPr>
          <w:rFonts w:ascii="Times New Roman" w:hAnsi="Times New Roman" w:cs="Times New Roman"/>
          <w:sz w:val="24"/>
          <w:szCs w:val="24"/>
          <w:lang w:val="lt-LT"/>
        </w:rPr>
        <w:t xml:space="preserve">. „Linksmuolių“ grupės vaikai nuo 2020 m. sausio mėn. dalyvavo projekte „Bėgu mylią...“, turėjome su vyresniais vaikais praktinius užsiėmimus „Kaip teisingai plauti rankytes“, kasdien prisiminėme kosėjimo ir čiaudėjimo higieną, </w:t>
      </w:r>
      <w:r w:rsidRPr="00BC2573">
        <w:rPr>
          <w:rFonts w:ascii="Times New Roman" w:hAnsi="Times New Roman" w:cs="Times New Roman"/>
          <w:sz w:val="24"/>
          <w:szCs w:val="24"/>
          <w:lang w:val="lt-LT"/>
        </w:rPr>
        <w:lastRenderedPageBreak/>
        <w:t>Tarptautinei triukšmo suvokimo dienai paminėti, svečiuose turėjo „Triukšmometrą“. Visą savaitę „Linksmuolių“ grupės vaikai mokėsi elgtis ir kalbėti tyliai. Savaitės pabaigoje aptarėme kokią žalą daro žmogaus organizmui triukšmas. Su vyresniais vaikais statėme mitybos piramidę, aptarėme maisto produktų grupes, kodėl vieni produktai yra piramidės viršuje, o kiti – apačioje.</w:t>
      </w:r>
      <w:r w:rsidR="00765A4C" w:rsidRPr="00BC2573">
        <w:rPr>
          <w:rFonts w:ascii="Times New Roman" w:hAnsi="Times New Roman" w:cs="Times New Roman"/>
          <w:sz w:val="24"/>
          <w:szCs w:val="24"/>
        </w:rPr>
        <w:t>Buvoparuošta 18 stendiniųpranešimų.</w:t>
      </w:r>
    </w:p>
    <w:p w:rsidR="00BC2573" w:rsidRPr="00BC2573" w:rsidRDefault="00BC2573" w:rsidP="00BC2573">
      <w:pPr>
        <w:spacing w:after="0" w:line="240" w:lineRule="auto"/>
        <w:ind w:firstLine="567"/>
        <w:jc w:val="both"/>
        <w:rPr>
          <w:rFonts w:ascii="Times New Roman" w:hAnsi="Times New Roman" w:cs="Times New Roman"/>
          <w:sz w:val="24"/>
          <w:szCs w:val="24"/>
        </w:rPr>
      </w:pPr>
      <w:r w:rsidRPr="00BC2573">
        <w:rPr>
          <w:rFonts w:ascii="Times New Roman" w:hAnsi="Times New Roman" w:cs="Times New Roman"/>
          <w:sz w:val="24"/>
          <w:szCs w:val="24"/>
        </w:rPr>
        <w:t>Suplanuotaveiklaįvykdyta 100 proc.</w:t>
      </w:r>
    </w:p>
    <w:p w:rsidR="00BC2573" w:rsidRPr="00BC2573" w:rsidRDefault="00BC2573" w:rsidP="00BC2573">
      <w:pPr>
        <w:spacing w:after="0" w:line="240" w:lineRule="auto"/>
        <w:ind w:firstLine="567"/>
        <w:jc w:val="both"/>
        <w:rPr>
          <w:rFonts w:ascii="Times New Roman" w:hAnsi="Times New Roman" w:cs="Times New Roman"/>
          <w:sz w:val="24"/>
          <w:szCs w:val="24"/>
        </w:rPr>
      </w:pPr>
      <w:r w:rsidRPr="00BC2573">
        <w:rPr>
          <w:rFonts w:ascii="Times New Roman" w:hAnsi="Times New Roman" w:cs="Times New Roman"/>
          <w:sz w:val="24"/>
          <w:szCs w:val="24"/>
        </w:rPr>
        <w:t>Pagrindinė</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sveikatinimo</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kryptislopšelyje-darželyje – sveikas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ir</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stiprus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vaikas.</w:t>
      </w:r>
    </w:p>
    <w:p w:rsidR="00BC2573" w:rsidRDefault="00BC2573" w:rsidP="00BC2573">
      <w:pPr>
        <w:spacing w:after="0" w:line="240" w:lineRule="auto"/>
        <w:ind w:firstLine="567"/>
        <w:jc w:val="both"/>
        <w:rPr>
          <w:rFonts w:ascii="Times New Roman" w:hAnsi="Times New Roman" w:cs="Times New Roman"/>
          <w:sz w:val="24"/>
          <w:szCs w:val="24"/>
        </w:rPr>
      </w:pPr>
      <w:r w:rsidRPr="00BC2573">
        <w:rPr>
          <w:rFonts w:ascii="Times New Roman" w:hAnsi="Times New Roman" w:cs="Times New Roman"/>
          <w:sz w:val="24"/>
          <w:szCs w:val="24"/>
        </w:rPr>
        <w:t>Sveikatinimo</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veiklos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kryptys – asmens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higienos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įgūdžiai, fizinis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aktyvumas, burnos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sveikata</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ir</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ėduonies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profilaktika.</w:t>
      </w:r>
    </w:p>
    <w:p w:rsidR="00BC2573" w:rsidRPr="00BC2573" w:rsidRDefault="00BC2573" w:rsidP="00BC2573">
      <w:pPr>
        <w:spacing w:after="0" w:line="240" w:lineRule="auto"/>
        <w:jc w:val="both"/>
        <w:rPr>
          <w:rFonts w:ascii="Times New Roman" w:hAnsi="Times New Roman" w:cs="Times New Roman"/>
          <w:b/>
          <w:sz w:val="24"/>
          <w:szCs w:val="24"/>
          <w:lang w:val="lt-LT"/>
        </w:rPr>
      </w:pPr>
      <w:r w:rsidRPr="00BC2573">
        <w:rPr>
          <w:rFonts w:ascii="Times New Roman" w:hAnsi="Times New Roman" w:cs="Times New Roman"/>
          <w:b/>
          <w:sz w:val="24"/>
          <w:szCs w:val="24"/>
          <w:lang w:val="lt-LT"/>
        </w:rPr>
        <w:t>SSGG analizė</w:t>
      </w:r>
    </w:p>
    <w:p w:rsidR="00BC2573" w:rsidRPr="00BC2573" w:rsidRDefault="00BC2573" w:rsidP="00BC2573">
      <w:pPr>
        <w:tabs>
          <w:tab w:val="left" w:pos="1800"/>
        </w:tabs>
        <w:spacing w:after="0" w:line="240" w:lineRule="auto"/>
        <w:ind w:firstLine="284"/>
        <w:jc w:val="both"/>
        <w:rPr>
          <w:rFonts w:ascii="Times New Roman" w:hAnsi="Times New Roman" w:cs="Times New Roman"/>
          <w:sz w:val="24"/>
          <w:szCs w:val="24"/>
          <w:lang w:val="lt-LT"/>
        </w:rPr>
      </w:pPr>
      <w:r w:rsidRPr="00BC2573">
        <w:rPr>
          <w:rFonts w:ascii="Times New Roman" w:hAnsi="Times New Roman" w:cs="Times New Roman"/>
          <w:b/>
          <w:bCs/>
          <w:sz w:val="24"/>
          <w:szCs w:val="24"/>
          <w:lang w:val="lt-LT"/>
        </w:rPr>
        <w:t>Stiprybės</w:t>
      </w:r>
      <w:r w:rsidRPr="00BC2573">
        <w:rPr>
          <w:rFonts w:ascii="Times New Roman" w:hAnsi="Times New Roman" w:cs="Times New Roman"/>
          <w:b/>
          <w:sz w:val="24"/>
          <w:szCs w:val="24"/>
          <w:lang w:val="lt-LT"/>
        </w:rPr>
        <w:t>:</w:t>
      </w:r>
      <w:r>
        <w:rPr>
          <w:rFonts w:ascii="Times New Roman" w:hAnsi="Times New Roman" w:cs="Times New Roman"/>
          <w:sz w:val="24"/>
          <w:szCs w:val="24"/>
          <w:lang w:val="lt-LT"/>
        </w:rPr>
        <w:tab/>
      </w:r>
    </w:p>
    <w:p w:rsidR="00BC2573" w:rsidRPr="00BC2573" w:rsidRDefault="00BC2573" w:rsidP="00BC2573">
      <w:pPr>
        <w:numPr>
          <w:ilvl w:val="0"/>
          <w:numId w:val="5"/>
        </w:numPr>
        <w:spacing w:after="0" w:line="240" w:lineRule="auto"/>
        <w:ind w:left="720"/>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suderintas komandinis darbas;</w:t>
      </w:r>
    </w:p>
    <w:p w:rsidR="00BC2573" w:rsidRPr="00BC2573" w:rsidRDefault="00BC2573" w:rsidP="00BC2573">
      <w:pPr>
        <w:numPr>
          <w:ilvl w:val="0"/>
          <w:numId w:val="5"/>
        </w:numPr>
        <w:spacing w:after="0" w:line="240" w:lineRule="auto"/>
        <w:ind w:left="720"/>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aukštos kvalifikacijos pagalbos vaikui specialistai (psichologas, logopedas);</w:t>
      </w:r>
    </w:p>
    <w:p w:rsidR="00BC2573" w:rsidRPr="00BC2573" w:rsidRDefault="00BC2573" w:rsidP="00BC2573">
      <w:pPr>
        <w:numPr>
          <w:ilvl w:val="0"/>
          <w:numId w:val="5"/>
        </w:numPr>
        <w:spacing w:after="0" w:line="240" w:lineRule="auto"/>
        <w:ind w:left="720"/>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geranoriškas lopšelio-darželio darbuotojų požiūris į vaikų ir visos bendruomenės sveikatos stiprinimą, sveikos gyvensenos įgūdžių formavimą;</w:t>
      </w:r>
    </w:p>
    <w:p w:rsidR="00BC2573" w:rsidRPr="00BC2573" w:rsidRDefault="00BC2573" w:rsidP="00BC2573">
      <w:pPr>
        <w:numPr>
          <w:ilvl w:val="0"/>
          <w:numId w:val="5"/>
        </w:numPr>
        <w:spacing w:after="0" w:line="240" w:lineRule="auto"/>
        <w:ind w:left="720"/>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geri tarpusavio santykiai su pedagogais ir administracija;</w:t>
      </w:r>
    </w:p>
    <w:p w:rsidR="00BC2573" w:rsidRPr="00BC2573" w:rsidRDefault="00BC2573" w:rsidP="00BC2573">
      <w:pPr>
        <w:numPr>
          <w:ilvl w:val="0"/>
          <w:numId w:val="5"/>
        </w:numPr>
        <w:spacing w:after="0" w:line="240" w:lineRule="auto"/>
        <w:ind w:left="720"/>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lopšelis-darželis dalyvauja įvairiuose respublikiniuose, rajoniniuose projektuose, konkursuose bei akcijose;</w:t>
      </w:r>
    </w:p>
    <w:p w:rsidR="00BC2573" w:rsidRPr="00BC2573" w:rsidRDefault="00BC2573" w:rsidP="00BC2573">
      <w:pPr>
        <w:numPr>
          <w:ilvl w:val="0"/>
          <w:numId w:val="5"/>
        </w:numPr>
        <w:spacing w:after="0" w:line="240" w:lineRule="auto"/>
        <w:ind w:left="720"/>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įstaiga yra įsitraukusi į sveikatą stiprinančių mokyklų tinklą.</w:t>
      </w:r>
    </w:p>
    <w:p w:rsidR="00BC2573" w:rsidRPr="00BC2573" w:rsidRDefault="00BC2573" w:rsidP="00BC2573">
      <w:pPr>
        <w:tabs>
          <w:tab w:val="left" w:pos="840"/>
        </w:tabs>
        <w:spacing w:after="0"/>
        <w:ind w:firstLine="284"/>
        <w:jc w:val="both"/>
        <w:rPr>
          <w:rFonts w:ascii="Times New Roman" w:hAnsi="Times New Roman" w:cs="Times New Roman"/>
          <w:sz w:val="24"/>
          <w:szCs w:val="24"/>
        </w:rPr>
      </w:pPr>
      <w:r w:rsidRPr="00BC2573">
        <w:rPr>
          <w:rFonts w:ascii="Times New Roman" w:hAnsi="Times New Roman" w:cs="Times New Roman"/>
          <w:b/>
          <w:bCs/>
          <w:sz w:val="24"/>
          <w:szCs w:val="24"/>
          <w:lang w:val="lt-LT"/>
        </w:rPr>
        <w:t>Silpnybės:</w:t>
      </w:r>
    </w:p>
    <w:p w:rsidR="00BC2573" w:rsidRPr="00BC2573" w:rsidRDefault="00BC2573" w:rsidP="00BC2573">
      <w:pPr>
        <w:numPr>
          <w:ilvl w:val="0"/>
          <w:numId w:val="3"/>
        </w:numPr>
        <w:spacing w:after="0" w:line="240" w:lineRule="auto"/>
        <w:ind w:left="851" w:hanging="491"/>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specialistų trūkumas (socialinio pedagogo);</w:t>
      </w:r>
    </w:p>
    <w:p w:rsidR="00BC2573" w:rsidRPr="00BC2573" w:rsidRDefault="00BC2573" w:rsidP="00BC2573">
      <w:pPr>
        <w:numPr>
          <w:ilvl w:val="0"/>
          <w:numId w:val="3"/>
        </w:numPr>
        <w:spacing w:after="0" w:line="240" w:lineRule="auto"/>
        <w:ind w:left="851" w:hanging="491"/>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trūksta tėvų (globėjų, rūpintojų) bendradarbiavimo;</w:t>
      </w:r>
    </w:p>
    <w:p w:rsidR="00BC2573" w:rsidRPr="00BC2573" w:rsidRDefault="00BC2573" w:rsidP="00BC2573">
      <w:pPr>
        <w:numPr>
          <w:ilvl w:val="0"/>
          <w:numId w:val="3"/>
        </w:numPr>
        <w:spacing w:after="0" w:line="240" w:lineRule="auto"/>
        <w:ind w:left="851" w:hanging="491"/>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viena grupė ir jos miegamasis pereinami;</w:t>
      </w:r>
    </w:p>
    <w:p w:rsidR="00BC2573" w:rsidRPr="00BC2573" w:rsidRDefault="00BC2573" w:rsidP="00BC2573">
      <w:pPr>
        <w:numPr>
          <w:ilvl w:val="0"/>
          <w:numId w:val="3"/>
        </w:numPr>
        <w:spacing w:after="0" w:line="240" w:lineRule="auto"/>
        <w:ind w:left="851" w:hanging="491"/>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 xml:space="preserve">yra vienas bendras tualetas </w:t>
      </w:r>
      <w:r w:rsidR="00765A4C">
        <w:rPr>
          <w:rFonts w:ascii="Times New Roman" w:hAnsi="Times New Roman" w:cs="Times New Roman"/>
          <w:sz w:val="24"/>
          <w:szCs w:val="24"/>
          <w:lang w:val="lt-LT"/>
        </w:rPr>
        <w:t xml:space="preserve">ir rūbinė </w:t>
      </w:r>
      <w:r w:rsidRPr="00BC2573">
        <w:rPr>
          <w:rFonts w:ascii="Times New Roman" w:hAnsi="Times New Roman" w:cs="Times New Roman"/>
          <w:sz w:val="24"/>
          <w:szCs w:val="24"/>
          <w:lang w:val="lt-LT"/>
        </w:rPr>
        <w:t>dviejų grupių vaikams;</w:t>
      </w:r>
    </w:p>
    <w:p w:rsidR="00BC2573" w:rsidRPr="00BC2573" w:rsidRDefault="00BC2573" w:rsidP="00BC2573">
      <w:pPr>
        <w:numPr>
          <w:ilvl w:val="0"/>
          <w:numId w:val="3"/>
        </w:numPr>
        <w:spacing w:after="0" w:line="240" w:lineRule="auto"/>
        <w:ind w:left="851" w:hanging="491"/>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salė yra pereinama.</w:t>
      </w:r>
    </w:p>
    <w:p w:rsidR="00BC2573" w:rsidRPr="00BC2573" w:rsidRDefault="00BC2573" w:rsidP="00BC2573">
      <w:pPr>
        <w:tabs>
          <w:tab w:val="left" w:pos="840"/>
        </w:tabs>
        <w:spacing w:after="0"/>
        <w:ind w:left="360"/>
        <w:jc w:val="both"/>
        <w:rPr>
          <w:rFonts w:ascii="Times New Roman" w:hAnsi="Times New Roman" w:cs="Times New Roman"/>
          <w:b/>
          <w:sz w:val="24"/>
          <w:szCs w:val="24"/>
          <w:lang w:val="lt-LT"/>
        </w:rPr>
      </w:pPr>
      <w:r w:rsidRPr="00BC2573">
        <w:rPr>
          <w:rFonts w:ascii="Times New Roman" w:hAnsi="Times New Roman" w:cs="Times New Roman"/>
          <w:b/>
          <w:bCs/>
          <w:sz w:val="24"/>
          <w:szCs w:val="24"/>
          <w:lang w:val="lt-LT"/>
        </w:rPr>
        <w:t>Galimybės</w:t>
      </w:r>
      <w:r w:rsidRPr="00BC2573">
        <w:rPr>
          <w:rFonts w:ascii="Times New Roman" w:hAnsi="Times New Roman" w:cs="Times New Roman"/>
          <w:b/>
          <w:sz w:val="24"/>
          <w:szCs w:val="24"/>
          <w:lang w:val="lt-LT"/>
        </w:rPr>
        <w:t>:</w:t>
      </w:r>
    </w:p>
    <w:p w:rsidR="00BC2573" w:rsidRPr="00BC2573" w:rsidRDefault="00BC2573" w:rsidP="00BC2573">
      <w:pPr>
        <w:numPr>
          <w:ilvl w:val="0"/>
          <w:numId w:val="4"/>
        </w:numPr>
        <w:tabs>
          <w:tab w:val="left" w:pos="840"/>
        </w:tabs>
        <w:spacing w:after="0" w:line="240" w:lineRule="auto"/>
        <w:jc w:val="both"/>
        <w:rPr>
          <w:rFonts w:ascii="Times New Roman" w:hAnsi="Times New Roman" w:cs="Times New Roman"/>
          <w:sz w:val="24"/>
          <w:szCs w:val="24"/>
        </w:rPr>
      </w:pPr>
      <w:r w:rsidRPr="00BC2573">
        <w:rPr>
          <w:rFonts w:ascii="Times New Roman" w:hAnsi="Times New Roman" w:cs="Times New Roman"/>
          <w:sz w:val="24"/>
          <w:szCs w:val="24"/>
          <w:lang w:val="lt-LT"/>
        </w:rPr>
        <w:t>bendradarbiavimas su Visuomenės sveikatos biuru;</w:t>
      </w:r>
    </w:p>
    <w:p w:rsidR="00BC2573" w:rsidRPr="00BC2573" w:rsidRDefault="00BC2573" w:rsidP="00BC2573">
      <w:pPr>
        <w:numPr>
          <w:ilvl w:val="0"/>
          <w:numId w:val="4"/>
        </w:numPr>
        <w:tabs>
          <w:tab w:val="left" w:pos="840"/>
        </w:tabs>
        <w:spacing w:after="0" w:line="240" w:lineRule="auto"/>
        <w:jc w:val="both"/>
        <w:rPr>
          <w:rFonts w:ascii="Times New Roman" w:hAnsi="Times New Roman" w:cs="Times New Roman"/>
          <w:sz w:val="24"/>
          <w:szCs w:val="24"/>
          <w:u w:val="single"/>
        </w:rPr>
      </w:pPr>
      <w:r w:rsidRPr="00BC2573">
        <w:rPr>
          <w:rFonts w:ascii="Times New Roman" w:hAnsi="Times New Roman" w:cs="Times New Roman"/>
          <w:sz w:val="24"/>
          <w:szCs w:val="24"/>
        </w:rPr>
        <w:t>efektyviau</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įtraukti</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tėvus (globėjus, rūpintojus) į sveikatos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ugdymą;</w:t>
      </w:r>
    </w:p>
    <w:p w:rsidR="00BC2573" w:rsidRPr="00BC2573" w:rsidRDefault="00BC2573" w:rsidP="00BC2573">
      <w:pPr>
        <w:numPr>
          <w:ilvl w:val="0"/>
          <w:numId w:val="4"/>
        </w:numPr>
        <w:spacing w:after="0" w:line="240" w:lineRule="auto"/>
        <w:ind w:left="851" w:hanging="491"/>
        <w:rPr>
          <w:rFonts w:ascii="Times New Roman" w:hAnsi="Times New Roman" w:cs="Times New Roman"/>
          <w:sz w:val="24"/>
          <w:szCs w:val="24"/>
          <w:u w:val="single"/>
          <w:lang w:val="lt-LT"/>
        </w:rPr>
      </w:pPr>
      <w:r w:rsidRPr="00BC2573">
        <w:rPr>
          <w:rFonts w:ascii="Times New Roman" w:hAnsi="Times New Roman" w:cs="Times New Roman"/>
          <w:sz w:val="24"/>
          <w:szCs w:val="24"/>
          <w:lang w:val="lt-LT"/>
        </w:rPr>
        <w:t>nors ir menkomis investicijomis, bet gerinama pastato vidaus būklė.</w:t>
      </w:r>
    </w:p>
    <w:p w:rsidR="00BC2573" w:rsidRPr="00BC2573" w:rsidRDefault="00BC2573" w:rsidP="00BC2573">
      <w:pPr>
        <w:tabs>
          <w:tab w:val="left" w:pos="840"/>
        </w:tabs>
        <w:spacing w:after="0"/>
        <w:ind w:left="360"/>
        <w:jc w:val="both"/>
        <w:rPr>
          <w:rFonts w:ascii="Times New Roman" w:hAnsi="Times New Roman" w:cs="Times New Roman"/>
          <w:b/>
          <w:sz w:val="24"/>
          <w:szCs w:val="24"/>
          <w:lang w:val="lt-LT"/>
        </w:rPr>
      </w:pPr>
      <w:r w:rsidRPr="00BC2573">
        <w:rPr>
          <w:rFonts w:ascii="Times New Roman" w:hAnsi="Times New Roman" w:cs="Times New Roman"/>
          <w:b/>
          <w:bCs/>
          <w:sz w:val="24"/>
          <w:szCs w:val="24"/>
          <w:lang w:val="lt-LT"/>
        </w:rPr>
        <w:t>Grėsmės</w:t>
      </w:r>
      <w:r w:rsidRPr="00BC2573">
        <w:rPr>
          <w:rFonts w:ascii="Times New Roman" w:hAnsi="Times New Roman" w:cs="Times New Roman"/>
          <w:b/>
          <w:sz w:val="24"/>
          <w:szCs w:val="24"/>
          <w:lang w:val="lt-LT"/>
        </w:rPr>
        <w:t xml:space="preserve">: </w:t>
      </w:r>
    </w:p>
    <w:p w:rsidR="00BC2573" w:rsidRPr="00BC2573" w:rsidRDefault="00BC2573" w:rsidP="00BC2573">
      <w:pPr>
        <w:numPr>
          <w:ilvl w:val="0"/>
          <w:numId w:val="6"/>
        </w:numPr>
        <w:tabs>
          <w:tab w:val="left" w:pos="840"/>
        </w:tabs>
        <w:spacing w:after="0" w:line="240" w:lineRule="auto"/>
        <w:ind w:hanging="654"/>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lopšelio-darželio patalpose yra ambulatorija, kuri teikia medicin</w:t>
      </w:r>
      <w:r w:rsidR="00765A4C">
        <w:rPr>
          <w:rFonts w:ascii="Times New Roman" w:hAnsi="Times New Roman" w:cs="Times New Roman"/>
          <w:sz w:val="24"/>
          <w:szCs w:val="24"/>
          <w:lang w:val="lt-LT"/>
        </w:rPr>
        <w:t>os pagalbą ateinantiems</w:t>
      </w:r>
      <w:r w:rsidRPr="00BC2573">
        <w:rPr>
          <w:rFonts w:ascii="Times New Roman" w:hAnsi="Times New Roman" w:cs="Times New Roman"/>
          <w:sz w:val="24"/>
          <w:szCs w:val="24"/>
          <w:lang w:val="lt-LT"/>
        </w:rPr>
        <w:t xml:space="preserve"> sergantiems ligoniams;</w:t>
      </w:r>
    </w:p>
    <w:p w:rsidR="00BC2573" w:rsidRPr="00BC2573" w:rsidRDefault="00BC2573" w:rsidP="00BC2573">
      <w:pPr>
        <w:numPr>
          <w:ilvl w:val="0"/>
          <w:numId w:val="6"/>
        </w:numPr>
        <w:tabs>
          <w:tab w:val="left" w:pos="840"/>
        </w:tabs>
        <w:spacing w:after="0" w:line="240" w:lineRule="auto"/>
        <w:ind w:hanging="654"/>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įstatyminė bazė (greitai keičiasi įstatymai);</w:t>
      </w:r>
    </w:p>
    <w:p w:rsidR="00BC2573" w:rsidRPr="00BC2573" w:rsidRDefault="00BC2573" w:rsidP="00BC2573">
      <w:pPr>
        <w:numPr>
          <w:ilvl w:val="0"/>
          <w:numId w:val="6"/>
        </w:numPr>
        <w:tabs>
          <w:tab w:val="left" w:pos="840"/>
        </w:tabs>
        <w:spacing w:after="0" w:line="240" w:lineRule="auto"/>
        <w:ind w:hanging="654"/>
        <w:jc w:val="both"/>
        <w:rPr>
          <w:rFonts w:ascii="Times New Roman" w:hAnsi="Times New Roman" w:cs="Times New Roman"/>
          <w:sz w:val="24"/>
          <w:szCs w:val="24"/>
          <w:lang w:val="lt-LT"/>
        </w:rPr>
      </w:pPr>
      <w:r w:rsidRPr="00BC2573">
        <w:rPr>
          <w:rFonts w:ascii="Times New Roman" w:hAnsi="Times New Roman" w:cs="Times New Roman"/>
          <w:sz w:val="24"/>
          <w:szCs w:val="24"/>
          <w:lang w:val="lt-LT"/>
        </w:rPr>
        <w:t>šaltos patalpos</w:t>
      </w:r>
      <w:r w:rsidR="00765A4C">
        <w:rPr>
          <w:rFonts w:ascii="Times New Roman" w:hAnsi="Times New Roman" w:cs="Times New Roman"/>
          <w:sz w:val="24"/>
          <w:szCs w:val="24"/>
          <w:lang w:val="lt-LT"/>
        </w:rPr>
        <w:t xml:space="preserve"> ne šildymo sezono metu.</w:t>
      </w:r>
      <w:r w:rsidRPr="00BC2573">
        <w:rPr>
          <w:rFonts w:ascii="Times New Roman" w:hAnsi="Times New Roman" w:cs="Times New Roman"/>
          <w:sz w:val="24"/>
          <w:szCs w:val="24"/>
          <w:lang w:val="lt-LT"/>
        </w:rPr>
        <w:t>.</w:t>
      </w:r>
    </w:p>
    <w:p w:rsidR="00BC2573" w:rsidRPr="00BC2573" w:rsidRDefault="00BC2573" w:rsidP="00BC2573">
      <w:pPr>
        <w:spacing w:after="0" w:line="276" w:lineRule="auto"/>
        <w:jc w:val="both"/>
        <w:rPr>
          <w:rFonts w:ascii="Times New Roman" w:hAnsi="Times New Roman" w:cs="Times New Roman"/>
          <w:sz w:val="24"/>
          <w:szCs w:val="24"/>
          <w:u w:val="single"/>
          <w:lang w:val="lt-LT"/>
        </w:rPr>
      </w:pPr>
      <w:r w:rsidRPr="00BC2573">
        <w:rPr>
          <w:rFonts w:ascii="Times New Roman" w:hAnsi="Times New Roman" w:cs="Times New Roman"/>
          <w:b/>
          <w:bCs/>
          <w:sz w:val="24"/>
          <w:szCs w:val="24"/>
          <w:lang w:val="lt-LT"/>
        </w:rPr>
        <w:t>Tolimasis tikslas</w:t>
      </w:r>
      <w:r w:rsidRPr="00BC2573">
        <w:rPr>
          <w:rFonts w:ascii="Times New Roman" w:hAnsi="Times New Roman" w:cs="Times New Roman"/>
          <w:sz w:val="24"/>
          <w:szCs w:val="24"/>
          <w:lang w:val="lt-LT"/>
        </w:rPr>
        <w:t xml:space="preserve"> – kurti palankias sąlygas įstaigos bendruomenės sveikatai, saugumui ir gerovei.</w:t>
      </w:r>
    </w:p>
    <w:p w:rsidR="00BC2573" w:rsidRPr="00BC2573" w:rsidRDefault="00BC2573" w:rsidP="00BC2573">
      <w:pPr>
        <w:spacing w:after="0" w:line="240" w:lineRule="auto"/>
        <w:rPr>
          <w:rFonts w:ascii="Times New Roman" w:hAnsi="Times New Roman" w:cs="Times New Roman"/>
          <w:sz w:val="24"/>
          <w:szCs w:val="24"/>
          <w:lang w:val="lt-LT"/>
        </w:rPr>
      </w:pPr>
      <w:r w:rsidRPr="00BC2573">
        <w:rPr>
          <w:rFonts w:ascii="Times New Roman" w:hAnsi="Times New Roman" w:cs="Times New Roman"/>
          <w:b/>
          <w:bCs/>
          <w:sz w:val="24"/>
          <w:szCs w:val="24"/>
          <w:lang w:val="lt-LT"/>
        </w:rPr>
        <w:t>Artimieji tikslai</w:t>
      </w:r>
      <w:r w:rsidRPr="00BC2573">
        <w:rPr>
          <w:rFonts w:ascii="Times New Roman" w:hAnsi="Times New Roman" w:cs="Times New Roman"/>
          <w:sz w:val="24"/>
          <w:szCs w:val="24"/>
          <w:lang w:val="lt-LT"/>
        </w:rPr>
        <w:t xml:space="preserve">: </w:t>
      </w:r>
    </w:p>
    <w:p w:rsidR="00BC2573" w:rsidRPr="00BC2573" w:rsidRDefault="00BC2573" w:rsidP="00BC2573">
      <w:pPr>
        <w:numPr>
          <w:ilvl w:val="0"/>
          <w:numId w:val="1"/>
        </w:numPr>
        <w:spacing w:after="0" w:line="240" w:lineRule="auto"/>
        <w:rPr>
          <w:rFonts w:ascii="Times New Roman" w:hAnsi="Times New Roman" w:cs="Times New Roman"/>
          <w:sz w:val="24"/>
          <w:szCs w:val="24"/>
        </w:rPr>
      </w:pPr>
      <w:r w:rsidRPr="00BC2573">
        <w:rPr>
          <w:rFonts w:ascii="Times New Roman" w:hAnsi="Times New Roman" w:cs="Times New Roman"/>
          <w:sz w:val="24"/>
          <w:szCs w:val="24"/>
        </w:rPr>
        <w:t>vykdyti</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mokinių</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sveikatos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būklės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ir</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ugdymo</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sąlygų</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stebėjimą;</w:t>
      </w:r>
    </w:p>
    <w:p w:rsidR="00BC2573" w:rsidRPr="00BC2573" w:rsidRDefault="00BC2573" w:rsidP="00BC2573">
      <w:pPr>
        <w:numPr>
          <w:ilvl w:val="0"/>
          <w:numId w:val="1"/>
        </w:numPr>
        <w:spacing w:after="0" w:line="240" w:lineRule="auto"/>
        <w:rPr>
          <w:rFonts w:ascii="Times New Roman" w:hAnsi="Times New Roman" w:cs="Times New Roman"/>
          <w:sz w:val="24"/>
          <w:szCs w:val="24"/>
        </w:rPr>
      </w:pPr>
      <w:r w:rsidRPr="00BC2573">
        <w:rPr>
          <w:rFonts w:ascii="Times New Roman" w:hAnsi="Times New Roman" w:cs="Times New Roman"/>
          <w:sz w:val="24"/>
          <w:szCs w:val="24"/>
        </w:rPr>
        <w:t>organizuoti</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ir</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įgyvendinti</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mokykloje</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priemones, susijusias</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su</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ligų</w:t>
      </w:r>
      <w:r w:rsidR="001A7536">
        <w:rPr>
          <w:rFonts w:ascii="Times New Roman" w:hAnsi="Times New Roman" w:cs="Times New Roman"/>
          <w:sz w:val="24"/>
          <w:szCs w:val="24"/>
        </w:rPr>
        <w:t xml:space="preserve"> </w:t>
      </w:r>
      <w:r w:rsidRPr="00BC2573">
        <w:rPr>
          <w:rFonts w:ascii="Times New Roman" w:hAnsi="Times New Roman" w:cs="Times New Roman"/>
          <w:sz w:val="24"/>
          <w:szCs w:val="24"/>
        </w:rPr>
        <w:t>profilaktika;</w:t>
      </w:r>
    </w:p>
    <w:p w:rsidR="00BC2573" w:rsidRPr="00BC2573" w:rsidRDefault="00BC2573" w:rsidP="00BC2573">
      <w:pPr>
        <w:pStyle w:val="Antrinispavadinimas"/>
        <w:jc w:val="left"/>
        <w:rPr>
          <w:bCs w:val="0"/>
          <w:sz w:val="24"/>
        </w:rPr>
      </w:pPr>
      <w:r w:rsidRPr="00BC2573">
        <w:rPr>
          <w:sz w:val="24"/>
        </w:rPr>
        <w:t>Uždaviniai</w:t>
      </w:r>
      <w:r w:rsidRPr="00BC2573">
        <w:rPr>
          <w:bCs w:val="0"/>
          <w:sz w:val="24"/>
        </w:rPr>
        <w:t>:</w:t>
      </w:r>
    </w:p>
    <w:p w:rsidR="00BC2573" w:rsidRPr="00BC2573" w:rsidRDefault="00BC2573" w:rsidP="00BC2573">
      <w:pPr>
        <w:pStyle w:val="Antrinispavadinimas"/>
        <w:numPr>
          <w:ilvl w:val="0"/>
          <w:numId w:val="2"/>
        </w:numPr>
        <w:jc w:val="left"/>
        <w:rPr>
          <w:b w:val="0"/>
          <w:bCs w:val="0"/>
          <w:sz w:val="24"/>
        </w:rPr>
      </w:pPr>
      <w:r w:rsidRPr="00BC2573">
        <w:rPr>
          <w:b w:val="0"/>
          <w:bCs w:val="0"/>
          <w:sz w:val="24"/>
        </w:rPr>
        <w:t>kuo įdomiau perteikti sveikos gyvensenos žinias;</w:t>
      </w:r>
    </w:p>
    <w:p w:rsidR="00BC2573" w:rsidRPr="00BC2573" w:rsidRDefault="00BC2573" w:rsidP="00BC2573">
      <w:pPr>
        <w:pStyle w:val="Antrinispavadinimas"/>
        <w:numPr>
          <w:ilvl w:val="0"/>
          <w:numId w:val="2"/>
        </w:numPr>
        <w:jc w:val="left"/>
        <w:rPr>
          <w:b w:val="0"/>
          <w:sz w:val="24"/>
        </w:rPr>
      </w:pPr>
      <w:r w:rsidRPr="00BC2573">
        <w:rPr>
          <w:b w:val="0"/>
          <w:sz w:val="24"/>
        </w:rPr>
        <w:lastRenderedPageBreak/>
        <w:t>išsaugoti ir stiprinti vaikų sveikatą;</w:t>
      </w:r>
    </w:p>
    <w:p w:rsidR="00BC2573" w:rsidRPr="00BC2573" w:rsidRDefault="00BC2573" w:rsidP="00BC2573">
      <w:pPr>
        <w:numPr>
          <w:ilvl w:val="0"/>
          <w:numId w:val="2"/>
        </w:numPr>
        <w:spacing w:after="0" w:line="276" w:lineRule="auto"/>
        <w:rPr>
          <w:rFonts w:ascii="Times New Roman" w:hAnsi="Times New Roman" w:cs="Times New Roman"/>
          <w:sz w:val="24"/>
          <w:szCs w:val="24"/>
          <w:lang w:val="lt-LT"/>
        </w:rPr>
      </w:pPr>
      <w:r w:rsidRPr="00BC2573">
        <w:rPr>
          <w:rFonts w:ascii="Times New Roman" w:hAnsi="Times New Roman" w:cs="Times New Roman"/>
          <w:sz w:val="24"/>
          <w:szCs w:val="24"/>
        </w:rPr>
        <w:t>stebėti</w:t>
      </w:r>
      <w:r w:rsidR="00A4271D">
        <w:rPr>
          <w:rFonts w:ascii="Times New Roman" w:hAnsi="Times New Roman" w:cs="Times New Roman"/>
          <w:sz w:val="24"/>
          <w:szCs w:val="24"/>
        </w:rPr>
        <w:t xml:space="preserve"> </w:t>
      </w:r>
      <w:r w:rsidRPr="00BC2573">
        <w:rPr>
          <w:rFonts w:ascii="Times New Roman" w:hAnsi="Times New Roman" w:cs="Times New Roman"/>
          <w:sz w:val="24"/>
          <w:szCs w:val="24"/>
        </w:rPr>
        <w:t>ugdytinių</w:t>
      </w:r>
      <w:r w:rsidR="00A4271D">
        <w:rPr>
          <w:rFonts w:ascii="Times New Roman" w:hAnsi="Times New Roman" w:cs="Times New Roman"/>
          <w:sz w:val="24"/>
          <w:szCs w:val="24"/>
        </w:rPr>
        <w:t xml:space="preserve"> </w:t>
      </w:r>
      <w:r w:rsidRPr="00BC2573">
        <w:rPr>
          <w:rFonts w:ascii="Times New Roman" w:hAnsi="Times New Roman" w:cs="Times New Roman"/>
          <w:sz w:val="24"/>
          <w:szCs w:val="24"/>
        </w:rPr>
        <w:t>maitinimo</w:t>
      </w:r>
      <w:r w:rsidR="00A4271D">
        <w:rPr>
          <w:rFonts w:ascii="Times New Roman" w:hAnsi="Times New Roman" w:cs="Times New Roman"/>
          <w:sz w:val="24"/>
          <w:szCs w:val="24"/>
        </w:rPr>
        <w:t xml:space="preserve"> </w:t>
      </w:r>
      <w:r w:rsidRPr="00BC2573">
        <w:rPr>
          <w:rFonts w:ascii="Times New Roman" w:hAnsi="Times New Roman" w:cs="Times New Roman"/>
          <w:sz w:val="24"/>
          <w:szCs w:val="24"/>
        </w:rPr>
        <w:t>organizavimą.</w:t>
      </w:r>
    </w:p>
    <w:p w:rsidR="003736E8" w:rsidRDefault="003736E8" w:rsidP="003736E8">
      <w:pPr>
        <w:spacing w:after="0" w:line="240" w:lineRule="auto"/>
        <w:contextualSpacing/>
        <w:rPr>
          <w:rFonts w:ascii="Times New Roman" w:eastAsia="Times New Roman" w:hAnsi="Times New Roman" w:cs="Times New Roman"/>
          <w:sz w:val="20"/>
          <w:szCs w:val="20"/>
          <w:lang w:val="lt-LT"/>
        </w:rPr>
      </w:pPr>
    </w:p>
    <w:tbl>
      <w:tblPr>
        <w:tblStyle w:val="Lentelstinklelis"/>
        <w:tblW w:w="13858" w:type="dxa"/>
        <w:tblLayout w:type="fixed"/>
        <w:tblLook w:val="04A0"/>
      </w:tblPr>
      <w:tblGrid>
        <w:gridCol w:w="1807"/>
        <w:gridCol w:w="2694"/>
        <w:gridCol w:w="1275"/>
        <w:gridCol w:w="1276"/>
        <w:gridCol w:w="4679"/>
        <w:gridCol w:w="2127"/>
      </w:tblGrid>
      <w:tr w:rsidR="00765A4C" w:rsidRPr="00A173F8" w:rsidTr="006F5422">
        <w:tc>
          <w:tcPr>
            <w:tcW w:w="1807"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Sveikatos priežiūros uždavinys</w:t>
            </w:r>
          </w:p>
        </w:tc>
        <w:tc>
          <w:tcPr>
            <w:tcW w:w="2694"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Priemonės pavadinimas</w:t>
            </w:r>
          </w:p>
        </w:tc>
        <w:tc>
          <w:tcPr>
            <w:tcW w:w="1275"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Vykdymo laikas</w:t>
            </w:r>
          </w:p>
        </w:tc>
        <w:tc>
          <w:tcPr>
            <w:tcW w:w="1276"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Vykdytojai</w:t>
            </w:r>
          </w:p>
        </w:tc>
        <w:tc>
          <w:tcPr>
            <w:tcW w:w="4679"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Priemonės įgyvendinimo kriterijus</w:t>
            </w:r>
          </w:p>
        </w:tc>
        <w:tc>
          <w:tcPr>
            <w:tcW w:w="2127"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Vertinimo kriterijaus reikšmė</w:t>
            </w:r>
          </w:p>
        </w:tc>
      </w:tr>
      <w:tr w:rsidR="00765A4C" w:rsidRPr="00A173F8" w:rsidTr="006F5422">
        <w:tc>
          <w:tcPr>
            <w:tcW w:w="1807"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1.</w:t>
            </w:r>
          </w:p>
        </w:tc>
        <w:tc>
          <w:tcPr>
            <w:tcW w:w="2694"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2.</w:t>
            </w:r>
          </w:p>
        </w:tc>
        <w:tc>
          <w:tcPr>
            <w:tcW w:w="1275"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3.</w:t>
            </w:r>
          </w:p>
        </w:tc>
        <w:tc>
          <w:tcPr>
            <w:tcW w:w="1276"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4.</w:t>
            </w:r>
          </w:p>
        </w:tc>
        <w:tc>
          <w:tcPr>
            <w:tcW w:w="4679"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5.</w:t>
            </w:r>
          </w:p>
        </w:tc>
        <w:tc>
          <w:tcPr>
            <w:tcW w:w="2127" w:type="dxa"/>
            <w:vAlign w:val="center"/>
          </w:tcPr>
          <w:p w:rsidR="00765A4C" w:rsidRPr="00A173F8" w:rsidRDefault="00765A4C" w:rsidP="005A3895">
            <w:pPr>
              <w:jc w:val="center"/>
              <w:rPr>
                <w:rFonts w:ascii="Times New Roman" w:hAnsi="Times New Roman" w:cs="Times New Roman"/>
                <w:b/>
                <w:bCs/>
                <w:sz w:val="20"/>
                <w:szCs w:val="20"/>
                <w:lang w:val="lt-LT"/>
              </w:rPr>
            </w:pPr>
            <w:r w:rsidRPr="00A173F8">
              <w:rPr>
                <w:rFonts w:ascii="Times New Roman" w:hAnsi="Times New Roman" w:cs="Times New Roman"/>
                <w:b/>
                <w:bCs/>
                <w:sz w:val="20"/>
                <w:szCs w:val="20"/>
                <w:lang w:val="lt-LT"/>
              </w:rPr>
              <w:t>6.</w:t>
            </w:r>
          </w:p>
        </w:tc>
      </w:tr>
      <w:tr w:rsidR="00E24CC0" w:rsidRPr="00176165" w:rsidTr="006F5422">
        <w:tc>
          <w:tcPr>
            <w:tcW w:w="1807" w:type="dxa"/>
            <w:vMerge w:val="restart"/>
          </w:tcPr>
          <w:p w:rsidR="00E24CC0" w:rsidRDefault="00E24CC0" w:rsidP="005A3895">
            <w:pPr>
              <w:rPr>
                <w:rFonts w:ascii="Times New Roman" w:hAnsi="Times New Roman" w:cs="Times New Roman"/>
                <w:sz w:val="20"/>
                <w:szCs w:val="20"/>
                <w:lang w:val="lt-LT"/>
              </w:rPr>
            </w:pPr>
            <w:r w:rsidRPr="00176165">
              <w:rPr>
                <w:rFonts w:ascii="Times New Roman" w:hAnsi="Times New Roman" w:cs="Times New Roman"/>
                <w:sz w:val="20"/>
                <w:szCs w:val="20"/>
                <w:lang w:val="lt-LT"/>
              </w:rPr>
              <w:t>1. Vykdyti mokinių sveikatos būklės stebėseną.</w:t>
            </w:r>
          </w:p>
          <w:p w:rsidR="001A7536" w:rsidRPr="00176165" w:rsidRDefault="001A7536" w:rsidP="005A3895">
            <w:pPr>
              <w:rPr>
                <w:rFonts w:ascii="Times New Roman" w:hAnsi="Times New Roman" w:cs="Times New Roman"/>
                <w:sz w:val="20"/>
                <w:szCs w:val="20"/>
                <w:lang w:val="lt-LT"/>
              </w:rPr>
            </w:pPr>
          </w:p>
          <w:p w:rsidR="00E24CC0" w:rsidRDefault="00E24CC0" w:rsidP="005A3895">
            <w:pPr>
              <w:rPr>
                <w:rFonts w:ascii="Times New Roman" w:hAnsi="Times New Roman" w:cs="Times New Roman"/>
                <w:sz w:val="20"/>
                <w:szCs w:val="20"/>
                <w:lang w:val="lt-LT"/>
              </w:rPr>
            </w:pPr>
          </w:p>
          <w:p w:rsidR="00E24CC0" w:rsidRDefault="00E24CC0" w:rsidP="005A3895">
            <w:pPr>
              <w:rPr>
                <w:rFonts w:ascii="Times New Roman" w:hAnsi="Times New Roman" w:cs="Times New Roman"/>
                <w:sz w:val="20"/>
                <w:szCs w:val="20"/>
                <w:lang w:val="lt-LT"/>
              </w:rPr>
            </w:pPr>
          </w:p>
          <w:p w:rsidR="00E24CC0" w:rsidRDefault="00E24CC0" w:rsidP="005A3895">
            <w:pPr>
              <w:rPr>
                <w:rFonts w:ascii="Times New Roman" w:hAnsi="Times New Roman" w:cs="Times New Roman"/>
                <w:sz w:val="20"/>
                <w:szCs w:val="20"/>
                <w:lang w:val="lt-LT"/>
              </w:rPr>
            </w:pPr>
          </w:p>
          <w:p w:rsidR="00E24CC0" w:rsidRDefault="00E24CC0" w:rsidP="005A3895">
            <w:pPr>
              <w:rPr>
                <w:rFonts w:ascii="Times New Roman" w:hAnsi="Times New Roman" w:cs="Times New Roman"/>
                <w:sz w:val="20"/>
                <w:szCs w:val="20"/>
                <w:lang w:val="lt-LT"/>
              </w:rPr>
            </w:pPr>
          </w:p>
          <w:p w:rsidR="00E24CC0" w:rsidRPr="00176165" w:rsidRDefault="00E24CC0" w:rsidP="00990283">
            <w:pPr>
              <w:rPr>
                <w:rFonts w:ascii="Times New Roman" w:hAnsi="Times New Roman" w:cs="Times New Roman"/>
                <w:sz w:val="20"/>
                <w:szCs w:val="20"/>
                <w:lang w:val="lt-LT"/>
              </w:rPr>
            </w:pPr>
          </w:p>
        </w:tc>
        <w:tc>
          <w:tcPr>
            <w:tcW w:w="2694" w:type="dxa"/>
            <w:vMerge w:val="restart"/>
          </w:tcPr>
          <w:p w:rsidR="00E24CC0" w:rsidRPr="00DE79A2" w:rsidRDefault="00E24CC0" w:rsidP="005A3895">
            <w:pPr>
              <w:rPr>
                <w:rFonts w:ascii="Times New Roman" w:hAnsi="Times New Roman" w:cs="Times New Roman"/>
                <w:i/>
                <w:iCs/>
                <w:sz w:val="20"/>
                <w:szCs w:val="20"/>
                <w:lang w:val="lt-LT"/>
              </w:rPr>
            </w:pPr>
            <w:r w:rsidRPr="00176165">
              <w:rPr>
                <w:rFonts w:ascii="Times New Roman" w:hAnsi="Times New Roman" w:cs="Times New Roman"/>
                <w:sz w:val="20"/>
                <w:szCs w:val="20"/>
                <w:lang w:val="lt-LT"/>
              </w:rPr>
              <w:t>1.1. Sudaryt</w:t>
            </w:r>
            <w:r>
              <w:rPr>
                <w:rFonts w:ascii="Times New Roman" w:hAnsi="Times New Roman" w:cs="Times New Roman"/>
                <w:sz w:val="20"/>
                <w:szCs w:val="20"/>
                <w:lang w:val="lt-LT"/>
              </w:rPr>
              <w:t>as mokinių sąrašas</w:t>
            </w:r>
            <w:r w:rsidRPr="00176165">
              <w:rPr>
                <w:rFonts w:ascii="Times New Roman" w:hAnsi="Times New Roman" w:cs="Times New Roman"/>
                <w:sz w:val="20"/>
                <w:szCs w:val="20"/>
                <w:lang w:val="lt-LT"/>
              </w:rPr>
              <w:t xml:space="preserve">, </w:t>
            </w:r>
            <w:r>
              <w:rPr>
                <w:rFonts w:ascii="Times New Roman" w:hAnsi="Times New Roman" w:cs="Times New Roman"/>
                <w:sz w:val="20"/>
                <w:szCs w:val="20"/>
                <w:lang w:val="lt-LT"/>
              </w:rPr>
              <w:t xml:space="preserve">kurie yra profilaktiškai nepasitikrinę sveikatos ir </w:t>
            </w:r>
            <w:r w:rsidRPr="00176165">
              <w:rPr>
                <w:rFonts w:ascii="Times New Roman" w:hAnsi="Times New Roman" w:cs="Times New Roman"/>
                <w:sz w:val="20"/>
                <w:szCs w:val="20"/>
                <w:lang w:val="lt-LT"/>
              </w:rPr>
              <w:t xml:space="preserve">kuriems yra taikomos ASPĮ specialistų rekomendacijos </w:t>
            </w:r>
            <w:r>
              <w:rPr>
                <w:rFonts w:ascii="Times New Roman" w:hAnsi="Times New Roman" w:cs="Times New Roman"/>
                <w:sz w:val="20"/>
                <w:szCs w:val="20"/>
                <w:lang w:val="lt-LT"/>
              </w:rPr>
              <w:t>bei</w:t>
            </w:r>
            <w:r w:rsidRPr="00176165">
              <w:rPr>
                <w:rFonts w:ascii="Times New Roman" w:hAnsi="Times New Roman" w:cs="Times New Roman"/>
                <w:sz w:val="20"/>
                <w:szCs w:val="20"/>
                <w:lang w:val="lt-LT"/>
              </w:rPr>
              <w:t xml:space="preserve"> parengt</w:t>
            </w:r>
            <w:r>
              <w:rPr>
                <w:rFonts w:ascii="Times New Roman" w:hAnsi="Times New Roman" w:cs="Times New Roman"/>
                <w:sz w:val="20"/>
                <w:szCs w:val="20"/>
                <w:lang w:val="lt-LT"/>
              </w:rPr>
              <w:t>os išvado</w:t>
            </w:r>
            <w:r w:rsidRPr="00176165">
              <w:rPr>
                <w:rFonts w:ascii="Times New Roman" w:hAnsi="Times New Roman" w:cs="Times New Roman"/>
                <w:sz w:val="20"/>
                <w:szCs w:val="20"/>
                <w:lang w:val="lt-LT"/>
              </w:rPr>
              <w:t>s ir siūlym</w:t>
            </w:r>
            <w:r>
              <w:rPr>
                <w:rFonts w:ascii="Times New Roman" w:hAnsi="Times New Roman" w:cs="Times New Roman"/>
                <w:sz w:val="20"/>
                <w:szCs w:val="20"/>
                <w:lang w:val="lt-LT"/>
              </w:rPr>
              <w:t>ai</w:t>
            </w:r>
            <w:r w:rsidRPr="00176165">
              <w:rPr>
                <w:rFonts w:ascii="Times New Roman" w:hAnsi="Times New Roman" w:cs="Times New Roman"/>
                <w:sz w:val="20"/>
                <w:szCs w:val="20"/>
                <w:lang w:val="lt-LT"/>
              </w:rPr>
              <w:t xml:space="preserve"> dėl mokinių sveikatos būklės</w:t>
            </w:r>
            <w:r>
              <w:rPr>
                <w:rFonts w:ascii="Times New Roman" w:hAnsi="Times New Roman" w:cs="Times New Roman"/>
                <w:sz w:val="20"/>
                <w:szCs w:val="20"/>
                <w:lang w:val="lt-LT"/>
              </w:rPr>
              <w:t xml:space="preserve"> (ne vėliau nei iki einamųjų metų spalio 1 d., o vėliau pagal poreikį). </w:t>
            </w:r>
            <w:r w:rsidRPr="00DE79A2">
              <w:rPr>
                <w:rFonts w:ascii="Times New Roman" w:hAnsi="Times New Roman" w:cs="Times New Roman"/>
                <w:i/>
                <w:iCs/>
                <w:sz w:val="20"/>
                <w:szCs w:val="20"/>
                <w:lang w:val="lt-LT"/>
              </w:rPr>
              <w:t>(17.1, 17.2, 17.3 funkcijos)</w:t>
            </w:r>
            <w:r>
              <w:rPr>
                <w:rFonts w:ascii="Times New Roman" w:hAnsi="Times New Roman" w:cs="Times New Roman"/>
                <w:i/>
                <w:iCs/>
                <w:sz w:val="20"/>
                <w:szCs w:val="20"/>
                <w:lang w:val="lt-LT"/>
              </w:rPr>
              <w:t>.</w:t>
            </w:r>
          </w:p>
        </w:tc>
        <w:tc>
          <w:tcPr>
            <w:tcW w:w="1275"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Rugsėjo mėn.</w:t>
            </w:r>
          </w:p>
        </w:tc>
        <w:tc>
          <w:tcPr>
            <w:tcW w:w="1276"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1.1.1.</w:t>
            </w:r>
            <w:r w:rsidRPr="00176165">
              <w:rPr>
                <w:rFonts w:ascii="Times New Roman" w:hAnsi="Times New Roman" w:cs="Times New Roman"/>
                <w:sz w:val="20"/>
                <w:szCs w:val="20"/>
                <w:lang w:val="lt-LT"/>
              </w:rPr>
              <w:t>Remiantis VSS IS duomenimis</w:t>
            </w:r>
            <w:r>
              <w:rPr>
                <w:rFonts w:ascii="Times New Roman" w:hAnsi="Times New Roman" w:cs="Times New Roman"/>
                <w:sz w:val="20"/>
                <w:szCs w:val="20"/>
                <w:lang w:val="lt-LT"/>
              </w:rPr>
              <w:t xml:space="preserve"> sudarytas ir pateiktas Mokyklos vadovui mokinių sąrašas, kurie pradėję lankyti Mokyklą nėra profilaktiškai pasitikrinę sveikatos. </w:t>
            </w:r>
          </w:p>
        </w:tc>
        <w:tc>
          <w:tcPr>
            <w:tcW w:w="2127"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Sąrašų skaičius – 1</w:t>
            </w:r>
          </w:p>
        </w:tc>
      </w:tr>
      <w:tr w:rsidR="00E24CC0" w:rsidRPr="00176165" w:rsidTr="006F5422">
        <w:tc>
          <w:tcPr>
            <w:tcW w:w="1807" w:type="dxa"/>
            <w:vMerge/>
          </w:tcPr>
          <w:p w:rsidR="00E24CC0" w:rsidRPr="00176165" w:rsidRDefault="00E24CC0" w:rsidP="00990283">
            <w:pPr>
              <w:rPr>
                <w:rFonts w:ascii="Times New Roman" w:hAnsi="Times New Roman" w:cs="Times New Roman"/>
                <w:sz w:val="20"/>
                <w:szCs w:val="20"/>
                <w:lang w:val="lt-LT"/>
              </w:rPr>
            </w:pPr>
          </w:p>
        </w:tc>
        <w:tc>
          <w:tcPr>
            <w:tcW w:w="2694" w:type="dxa"/>
            <w:vMerge/>
          </w:tcPr>
          <w:p w:rsidR="00E24CC0" w:rsidRPr="00176165" w:rsidRDefault="00E24CC0" w:rsidP="005A3895">
            <w:pPr>
              <w:rPr>
                <w:rFonts w:ascii="Times New Roman" w:hAnsi="Times New Roman" w:cs="Times New Roman"/>
                <w:sz w:val="20"/>
                <w:szCs w:val="20"/>
                <w:lang w:val="lt-LT"/>
              </w:rPr>
            </w:pPr>
          </w:p>
        </w:tc>
        <w:tc>
          <w:tcPr>
            <w:tcW w:w="1275" w:type="dxa"/>
            <w:vAlign w:val="center"/>
          </w:tcPr>
          <w:p w:rsidR="00E24CC0" w:rsidRPr="00D36922" w:rsidRDefault="00E24CC0" w:rsidP="005A3895">
            <w:pPr>
              <w:rPr>
                <w:rFonts w:ascii="Times New Roman" w:hAnsi="Times New Roman" w:cs="Times New Roman"/>
                <w:sz w:val="20"/>
                <w:szCs w:val="20"/>
                <w:lang w:val="lt-LT"/>
              </w:rPr>
            </w:pPr>
            <w:r w:rsidRPr="00D36922">
              <w:rPr>
                <w:rFonts w:ascii="Times New Roman" w:hAnsi="Times New Roman" w:cs="Times New Roman"/>
                <w:sz w:val="20"/>
                <w:szCs w:val="20"/>
                <w:lang w:val="lt-LT"/>
              </w:rPr>
              <w:t>Per mokslo metus</w:t>
            </w:r>
          </w:p>
        </w:tc>
        <w:tc>
          <w:tcPr>
            <w:tcW w:w="1276"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E24CC0"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1.1.2. Koordinuoti profilaktinį mokinių sveikatos patikrinimą pagal pateiktą sąrašą.</w:t>
            </w:r>
          </w:p>
        </w:tc>
        <w:tc>
          <w:tcPr>
            <w:tcW w:w="2127"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Mokinių skaičius – 45</w:t>
            </w:r>
          </w:p>
        </w:tc>
      </w:tr>
      <w:tr w:rsidR="00E24CC0" w:rsidRPr="00176165" w:rsidTr="006F5422">
        <w:tc>
          <w:tcPr>
            <w:tcW w:w="1807" w:type="dxa"/>
            <w:vMerge/>
          </w:tcPr>
          <w:p w:rsidR="00E24CC0" w:rsidRPr="00176165" w:rsidRDefault="00E24CC0" w:rsidP="00990283">
            <w:pPr>
              <w:rPr>
                <w:rFonts w:ascii="Times New Roman" w:hAnsi="Times New Roman" w:cs="Times New Roman"/>
                <w:sz w:val="20"/>
                <w:szCs w:val="20"/>
                <w:lang w:val="lt-LT"/>
              </w:rPr>
            </w:pPr>
          </w:p>
        </w:tc>
        <w:tc>
          <w:tcPr>
            <w:tcW w:w="2694" w:type="dxa"/>
            <w:vMerge/>
          </w:tcPr>
          <w:p w:rsidR="00E24CC0" w:rsidRPr="00176165" w:rsidRDefault="00E24CC0" w:rsidP="005A3895">
            <w:pPr>
              <w:rPr>
                <w:rFonts w:ascii="Times New Roman" w:hAnsi="Times New Roman" w:cs="Times New Roman"/>
                <w:sz w:val="20"/>
                <w:szCs w:val="20"/>
                <w:lang w:val="lt-LT"/>
              </w:rPr>
            </w:pPr>
          </w:p>
        </w:tc>
        <w:tc>
          <w:tcPr>
            <w:tcW w:w="1275"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Spalio mėn.</w:t>
            </w:r>
          </w:p>
        </w:tc>
        <w:tc>
          <w:tcPr>
            <w:tcW w:w="1276"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 Mokyklos vadovas</w:t>
            </w:r>
          </w:p>
        </w:tc>
        <w:tc>
          <w:tcPr>
            <w:tcW w:w="4679" w:type="dxa"/>
          </w:tcPr>
          <w:p w:rsidR="00E24CC0" w:rsidRDefault="00E24CC0" w:rsidP="005A3895">
            <w:pPr>
              <w:rPr>
                <w:rFonts w:ascii="Times New Roman" w:hAnsi="Times New Roman" w:cs="Times New Roman"/>
                <w:sz w:val="20"/>
                <w:szCs w:val="20"/>
                <w:lang w:val="lt-LT"/>
              </w:rPr>
            </w:pPr>
            <w:r w:rsidRPr="00BC74B3">
              <w:rPr>
                <w:rFonts w:ascii="Times New Roman" w:hAnsi="Times New Roman" w:cs="Times New Roman"/>
                <w:sz w:val="20"/>
                <w:szCs w:val="20"/>
                <w:lang w:val="lt-LT"/>
              </w:rPr>
              <w:t>1.</w:t>
            </w:r>
            <w:r>
              <w:rPr>
                <w:rFonts w:ascii="Times New Roman" w:hAnsi="Times New Roman" w:cs="Times New Roman"/>
                <w:sz w:val="20"/>
                <w:szCs w:val="20"/>
                <w:lang w:val="lt-LT"/>
              </w:rPr>
              <w:t>1</w:t>
            </w:r>
            <w:r w:rsidRPr="00BC74B3">
              <w:rPr>
                <w:rFonts w:ascii="Times New Roman" w:hAnsi="Times New Roman" w:cs="Times New Roman"/>
                <w:sz w:val="20"/>
                <w:szCs w:val="20"/>
                <w:lang w:val="lt-LT"/>
              </w:rPr>
              <w:t>.</w:t>
            </w:r>
            <w:r>
              <w:rPr>
                <w:rFonts w:ascii="Times New Roman" w:hAnsi="Times New Roman" w:cs="Times New Roman"/>
                <w:sz w:val="20"/>
                <w:szCs w:val="20"/>
                <w:lang w:val="lt-LT"/>
              </w:rPr>
              <w:t>3</w:t>
            </w:r>
            <w:r w:rsidRPr="00BC74B3">
              <w:rPr>
                <w:rFonts w:ascii="Times New Roman" w:hAnsi="Times New Roman" w:cs="Times New Roman"/>
                <w:sz w:val="20"/>
                <w:szCs w:val="20"/>
                <w:lang w:val="lt-LT"/>
              </w:rPr>
              <w:t>. Su Mokyklos vadovu aptariamos apimtys, būdai ir formos, kuriomis bus informuojama Mokyklos bendruomenė apie mokinių sveikatos būklę.</w:t>
            </w:r>
          </w:p>
        </w:tc>
        <w:tc>
          <w:tcPr>
            <w:tcW w:w="2127"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Susitikimų skaičius – 1</w:t>
            </w:r>
          </w:p>
        </w:tc>
      </w:tr>
      <w:tr w:rsidR="00E24CC0" w:rsidRPr="00176165" w:rsidTr="006F5422">
        <w:tc>
          <w:tcPr>
            <w:tcW w:w="1807" w:type="dxa"/>
            <w:vMerge/>
          </w:tcPr>
          <w:p w:rsidR="00E24CC0" w:rsidRPr="00176165" w:rsidRDefault="00E24CC0" w:rsidP="00990283">
            <w:pPr>
              <w:rPr>
                <w:rFonts w:ascii="Times New Roman" w:hAnsi="Times New Roman" w:cs="Times New Roman"/>
                <w:sz w:val="20"/>
                <w:szCs w:val="20"/>
                <w:lang w:val="lt-LT"/>
              </w:rPr>
            </w:pPr>
          </w:p>
        </w:tc>
        <w:tc>
          <w:tcPr>
            <w:tcW w:w="2694" w:type="dxa"/>
            <w:vMerge/>
          </w:tcPr>
          <w:p w:rsidR="00E24CC0" w:rsidRPr="00176165" w:rsidRDefault="00E24CC0" w:rsidP="005A3895">
            <w:pPr>
              <w:rPr>
                <w:rFonts w:ascii="Times New Roman" w:hAnsi="Times New Roman" w:cs="Times New Roman"/>
                <w:sz w:val="20"/>
                <w:szCs w:val="20"/>
                <w:lang w:val="lt-LT"/>
              </w:rPr>
            </w:pPr>
          </w:p>
        </w:tc>
        <w:tc>
          <w:tcPr>
            <w:tcW w:w="1275"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Spalio mėn.</w:t>
            </w:r>
          </w:p>
        </w:tc>
        <w:tc>
          <w:tcPr>
            <w:tcW w:w="1276"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E24CC0" w:rsidRPr="00BC74B3"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1.1.4.Informacinio pranešimo parengimas ir pristatymas Mokyklos bendruomenei.</w:t>
            </w:r>
          </w:p>
        </w:tc>
        <w:tc>
          <w:tcPr>
            <w:tcW w:w="2127"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Pranešimų skaičius – 1</w:t>
            </w:r>
          </w:p>
        </w:tc>
      </w:tr>
      <w:tr w:rsidR="00E24CC0" w:rsidRPr="00176165" w:rsidTr="006F5422">
        <w:tc>
          <w:tcPr>
            <w:tcW w:w="1807" w:type="dxa"/>
            <w:vMerge/>
          </w:tcPr>
          <w:p w:rsidR="00E24CC0" w:rsidRPr="00176165" w:rsidRDefault="00E24CC0" w:rsidP="00990283">
            <w:pPr>
              <w:rPr>
                <w:rFonts w:ascii="Times New Roman" w:hAnsi="Times New Roman" w:cs="Times New Roman"/>
                <w:sz w:val="20"/>
                <w:szCs w:val="20"/>
                <w:lang w:val="lt-LT"/>
              </w:rPr>
            </w:pPr>
          </w:p>
        </w:tc>
        <w:tc>
          <w:tcPr>
            <w:tcW w:w="2694" w:type="dxa"/>
            <w:vMerge/>
          </w:tcPr>
          <w:p w:rsidR="00E24CC0" w:rsidRPr="00176165" w:rsidRDefault="00E24CC0" w:rsidP="005A3895">
            <w:pPr>
              <w:rPr>
                <w:rFonts w:ascii="Times New Roman" w:hAnsi="Times New Roman" w:cs="Times New Roman"/>
                <w:sz w:val="20"/>
                <w:szCs w:val="20"/>
                <w:lang w:val="lt-LT"/>
              </w:rPr>
            </w:pPr>
          </w:p>
        </w:tc>
        <w:tc>
          <w:tcPr>
            <w:tcW w:w="1275" w:type="dxa"/>
          </w:tcPr>
          <w:p w:rsidR="00E24CC0" w:rsidRPr="00176165" w:rsidRDefault="00E24CC0" w:rsidP="00D36922">
            <w:pPr>
              <w:rPr>
                <w:rFonts w:ascii="Times New Roman" w:hAnsi="Times New Roman" w:cs="Times New Roman"/>
                <w:sz w:val="20"/>
                <w:szCs w:val="20"/>
                <w:lang w:val="lt-LT"/>
              </w:rPr>
            </w:pPr>
            <w:r w:rsidRPr="00D36922">
              <w:rPr>
                <w:rFonts w:ascii="Times New Roman" w:hAnsi="Times New Roman" w:cs="Times New Roman"/>
                <w:sz w:val="20"/>
                <w:szCs w:val="20"/>
                <w:lang w:val="lt-LT"/>
              </w:rPr>
              <w:t>Per mokslo metus</w:t>
            </w:r>
          </w:p>
        </w:tc>
        <w:tc>
          <w:tcPr>
            <w:tcW w:w="1276"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E24CC0" w:rsidRPr="00176165" w:rsidRDefault="00E24CC0" w:rsidP="005A3895">
            <w:pPr>
              <w:rPr>
                <w:rFonts w:ascii="Times New Roman" w:hAnsi="Times New Roman" w:cs="Times New Roman"/>
                <w:sz w:val="20"/>
                <w:szCs w:val="20"/>
                <w:lang w:val="lt-LT"/>
              </w:rPr>
            </w:pPr>
            <w:r w:rsidRPr="00176165">
              <w:rPr>
                <w:rFonts w:ascii="Times New Roman" w:hAnsi="Times New Roman" w:cs="Times New Roman"/>
                <w:sz w:val="20"/>
                <w:szCs w:val="20"/>
                <w:lang w:val="lt-LT"/>
              </w:rPr>
              <w:t>1.1.</w:t>
            </w:r>
            <w:r>
              <w:rPr>
                <w:rFonts w:ascii="Times New Roman" w:hAnsi="Times New Roman" w:cs="Times New Roman"/>
                <w:sz w:val="20"/>
                <w:szCs w:val="20"/>
                <w:lang w:val="lt-LT"/>
              </w:rPr>
              <w:t>5</w:t>
            </w:r>
            <w:r w:rsidRPr="00176165">
              <w:rPr>
                <w:rFonts w:ascii="Times New Roman" w:hAnsi="Times New Roman" w:cs="Times New Roman"/>
                <w:sz w:val="20"/>
                <w:szCs w:val="20"/>
                <w:lang w:val="lt-LT"/>
              </w:rPr>
              <w:t xml:space="preserve">.Remiantis VSS IS duomenimis parengtas mokinių </w:t>
            </w:r>
            <w:r>
              <w:rPr>
                <w:rFonts w:ascii="Times New Roman" w:hAnsi="Times New Roman" w:cs="Times New Roman"/>
                <w:sz w:val="20"/>
                <w:szCs w:val="20"/>
                <w:lang w:val="lt-LT"/>
              </w:rPr>
              <w:t>sąrašas, kuriems yra taikomo</w:t>
            </w:r>
            <w:r w:rsidRPr="00176165">
              <w:rPr>
                <w:rFonts w:ascii="Times New Roman" w:hAnsi="Times New Roman" w:cs="Times New Roman"/>
                <w:sz w:val="20"/>
                <w:szCs w:val="20"/>
                <w:lang w:val="lt-LT"/>
              </w:rPr>
              <w:t>s A</w:t>
            </w:r>
            <w:r>
              <w:rPr>
                <w:rFonts w:ascii="Times New Roman" w:hAnsi="Times New Roman" w:cs="Times New Roman"/>
                <w:sz w:val="20"/>
                <w:szCs w:val="20"/>
                <w:lang w:val="lt-LT"/>
              </w:rPr>
              <w:t>SP</w:t>
            </w:r>
            <w:r w:rsidRPr="00176165">
              <w:rPr>
                <w:rFonts w:ascii="Times New Roman" w:hAnsi="Times New Roman" w:cs="Times New Roman"/>
                <w:sz w:val="20"/>
                <w:szCs w:val="20"/>
                <w:lang w:val="lt-LT"/>
              </w:rPr>
              <w:t>Į specialistų rekomendacijos.</w:t>
            </w:r>
          </w:p>
        </w:tc>
        <w:tc>
          <w:tcPr>
            <w:tcW w:w="2127"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Sąrašų skaičius – 1</w:t>
            </w:r>
          </w:p>
        </w:tc>
      </w:tr>
      <w:tr w:rsidR="00E24CC0" w:rsidRPr="00176165" w:rsidTr="006F5422">
        <w:tc>
          <w:tcPr>
            <w:tcW w:w="1807" w:type="dxa"/>
            <w:vMerge/>
          </w:tcPr>
          <w:p w:rsidR="00E24CC0" w:rsidRPr="00176165" w:rsidRDefault="00E24CC0" w:rsidP="00990283">
            <w:pPr>
              <w:rPr>
                <w:rFonts w:ascii="Times New Roman" w:hAnsi="Times New Roman" w:cs="Times New Roman"/>
                <w:sz w:val="20"/>
                <w:szCs w:val="20"/>
                <w:lang w:val="lt-LT"/>
              </w:rPr>
            </w:pPr>
          </w:p>
        </w:tc>
        <w:tc>
          <w:tcPr>
            <w:tcW w:w="2694" w:type="dxa"/>
            <w:vMerge/>
            <w:tcBorders>
              <w:bottom w:val="nil"/>
            </w:tcBorders>
          </w:tcPr>
          <w:p w:rsidR="00E24CC0" w:rsidRPr="00176165" w:rsidRDefault="00E24CC0" w:rsidP="005A3895">
            <w:pPr>
              <w:rPr>
                <w:rFonts w:ascii="Times New Roman" w:hAnsi="Times New Roman" w:cs="Times New Roman"/>
                <w:sz w:val="20"/>
                <w:szCs w:val="20"/>
                <w:lang w:val="lt-LT"/>
              </w:rPr>
            </w:pPr>
          </w:p>
        </w:tc>
        <w:tc>
          <w:tcPr>
            <w:tcW w:w="1275" w:type="dxa"/>
          </w:tcPr>
          <w:p w:rsidR="00E24CC0" w:rsidRPr="00176165" w:rsidRDefault="00E24CC0" w:rsidP="005A3895">
            <w:pPr>
              <w:rPr>
                <w:rFonts w:ascii="Times New Roman" w:hAnsi="Times New Roman" w:cs="Times New Roman"/>
                <w:sz w:val="20"/>
                <w:szCs w:val="20"/>
                <w:lang w:val="lt-LT"/>
              </w:rPr>
            </w:pPr>
            <w:r w:rsidRPr="00D36922">
              <w:rPr>
                <w:rFonts w:ascii="Times New Roman" w:hAnsi="Times New Roman" w:cs="Times New Roman"/>
                <w:sz w:val="20"/>
                <w:szCs w:val="20"/>
                <w:lang w:val="lt-LT"/>
              </w:rPr>
              <w:t>Per mokslo metus</w:t>
            </w:r>
          </w:p>
        </w:tc>
        <w:tc>
          <w:tcPr>
            <w:tcW w:w="1276"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 Mokyklos vadovas</w:t>
            </w:r>
          </w:p>
        </w:tc>
        <w:tc>
          <w:tcPr>
            <w:tcW w:w="4679" w:type="dxa"/>
            <w:shd w:val="clear" w:color="auto" w:fill="auto"/>
          </w:tcPr>
          <w:p w:rsidR="00E24CC0" w:rsidRPr="00176165" w:rsidRDefault="00E24CC0" w:rsidP="005A3895">
            <w:pPr>
              <w:rPr>
                <w:rFonts w:ascii="Times New Roman" w:hAnsi="Times New Roman" w:cs="Times New Roman"/>
                <w:sz w:val="20"/>
                <w:szCs w:val="20"/>
                <w:lang w:val="lt-LT"/>
              </w:rPr>
            </w:pPr>
            <w:r w:rsidRPr="00176165">
              <w:rPr>
                <w:rFonts w:ascii="Times New Roman" w:hAnsi="Times New Roman" w:cs="Times New Roman"/>
                <w:sz w:val="20"/>
                <w:szCs w:val="20"/>
                <w:lang w:val="lt-LT"/>
              </w:rPr>
              <w:t>1.1.</w:t>
            </w:r>
            <w:r>
              <w:rPr>
                <w:rFonts w:ascii="Times New Roman" w:hAnsi="Times New Roman" w:cs="Times New Roman"/>
                <w:sz w:val="20"/>
                <w:szCs w:val="20"/>
                <w:lang w:val="lt-LT"/>
              </w:rPr>
              <w:t>6</w:t>
            </w:r>
            <w:r w:rsidRPr="00176165">
              <w:rPr>
                <w:rFonts w:ascii="Times New Roman" w:hAnsi="Times New Roman" w:cs="Times New Roman"/>
                <w:sz w:val="20"/>
                <w:szCs w:val="20"/>
                <w:lang w:val="lt-LT"/>
              </w:rPr>
              <w:t>. Remiantis sudarytais sąrašais parengtos išvados ir siūlymai dėl mokinių sveikatos.</w:t>
            </w:r>
            <w:r>
              <w:rPr>
                <w:rFonts w:ascii="Times New Roman" w:hAnsi="Times New Roman" w:cs="Times New Roman"/>
                <w:sz w:val="20"/>
                <w:szCs w:val="20"/>
                <w:lang w:val="lt-LT"/>
              </w:rPr>
              <w:t xml:space="preserve"> Išvados ir siūlymai pateikiami ir aptariami su Mokyklos vadovu.</w:t>
            </w:r>
          </w:p>
        </w:tc>
        <w:tc>
          <w:tcPr>
            <w:tcW w:w="2127" w:type="dxa"/>
          </w:tcPr>
          <w:p w:rsidR="00E24CC0" w:rsidRDefault="00395F56" w:rsidP="005A3895">
            <w:pPr>
              <w:rPr>
                <w:rFonts w:ascii="Times New Roman" w:hAnsi="Times New Roman" w:cs="Times New Roman"/>
                <w:sz w:val="20"/>
                <w:szCs w:val="20"/>
                <w:lang w:val="lt-LT"/>
              </w:rPr>
            </w:pPr>
            <w:r>
              <w:rPr>
                <w:rFonts w:ascii="Times New Roman" w:hAnsi="Times New Roman" w:cs="Times New Roman"/>
                <w:sz w:val="20"/>
                <w:szCs w:val="20"/>
                <w:lang w:val="lt-LT"/>
              </w:rPr>
              <w:t>Išvadų skaičius – 1</w:t>
            </w:r>
          </w:p>
          <w:p w:rsidR="00E24CC0" w:rsidRPr="00176165" w:rsidRDefault="00395F56"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Siūlymų skaičius – 1 </w:t>
            </w:r>
          </w:p>
        </w:tc>
      </w:tr>
      <w:tr w:rsidR="00E24CC0" w:rsidRPr="00176165" w:rsidTr="006F5422">
        <w:tc>
          <w:tcPr>
            <w:tcW w:w="1807" w:type="dxa"/>
            <w:vMerge/>
          </w:tcPr>
          <w:p w:rsidR="00E24CC0" w:rsidRPr="00176165" w:rsidRDefault="00E24CC0" w:rsidP="00990283">
            <w:pPr>
              <w:rPr>
                <w:rFonts w:ascii="Times New Roman" w:hAnsi="Times New Roman" w:cs="Times New Roman"/>
                <w:sz w:val="20"/>
                <w:szCs w:val="20"/>
                <w:lang w:val="lt-LT"/>
              </w:rPr>
            </w:pPr>
          </w:p>
        </w:tc>
        <w:tc>
          <w:tcPr>
            <w:tcW w:w="2694" w:type="dxa"/>
            <w:tcBorders>
              <w:top w:val="nil"/>
            </w:tcBorders>
          </w:tcPr>
          <w:p w:rsidR="00E24CC0" w:rsidRPr="00176165" w:rsidRDefault="00E24CC0" w:rsidP="005A3895">
            <w:pPr>
              <w:rPr>
                <w:rFonts w:ascii="Times New Roman" w:hAnsi="Times New Roman" w:cs="Times New Roman"/>
                <w:sz w:val="20"/>
                <w:szCs w:val="20"/>
                <w:lang w:val="lt-LT"/>
              </w:rPr>
            </w:pPr>
          </w:p>
        </w:tc>
        <w:tc>
          <w:tcPr>
            <w:tcW w:w="1275" w:type="dxa"/>
          </w:tcPr>
          <w:p w:rsidR="00E24CC0" w:rsidRPr="00176165" w:rsidRDefault="00E24CC0" w:rsidP="005A3895">
            <w:pPr>
              <w:rPr>
                <w:rFonts w:ascii="Times New Roman" w:hAnsi="Times New Roman" w:cs="Times New Roman"/>
                <w:sz w:val="20"/>
                <w:szCs w:val="20"/>
                <w:lang w:val="lt-LT"/>
              </w:rPr>
            </w:pPr>
            <w:r w:rsidRPr="00D36922">
              <w:rPr>
                <w:rFonts w:ascii="Times New Roman" w:hAnsi="Times New Roman" w:cs="Times New Roman"/>
                <w:sz w:val="20"/>
                <w:szCs w:val="20"/>
                <w:lang w:val="lt-LT"/>
              </w:rPr>
              <w:t>Per mokslo metus</w:t>
            </w:r>
          </w:p>
        </w:tc>
        <w:tc>
          <w:tcPr>
            <w:tcW w:w="1276" w:type="dxa"/>
          </w:tcPr>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E24CC0" w:rsidRPr="00176165" w:rsidRDefault="00E24CC0" w:rsidP="005A3895">
            <w:pPr>
              <w:rPr>
                <w:rFonts w:ascii="Times New Roman" w:hAnsi="Times New Roman" w:cs="Times New Roman"/>
                <w:sz w:val="20"/>
                <w:szCs w:val="20"/>
                <w:lang w:val="lt-LT"/>
              </w:rPr>
            </w:pPr>
            <w:r w:rsidRPr="00176165">
              <w:rPr>
                <w:rFonts w:ascii="Times New Roman" w:hAnsi="Times New Roman" w:cs="Times New Roman"/>
                <w:sz w:val="20"/>
                <w:szCs w:val="20"/>
                <w:lang w:val="lt-LT"/>
              </w:rPr>
              <w:t>1.1.</w:t>
            </w:r>
            <w:r>
              <w:rPr>
                <w:rFonts w:ascii="Times New Roman" w:hAnsi="Times New Roman" w:cs="Times New Roman"/>
                <w:sz w:val="20"/>
                <w:szCs w:val="20"/>
                <w:lang w:val="lt-LT"/>
              </w:rPr>
              <w:t>7</w:t>
            </w:r>
            <w:r w:rsidRPr="00176165">
              <w:rPr>
                <w:rFonts w:ascii="Times New Roman" w:hAnsi="Times New Roman" w:cs="Times New Roman"/>
                <w:sz w:val="20"/>
                <w:szCs w:val="20"/>
                <w:lang w:val="lt-LT"/>
              </w:rPr>
              <w:t>. Koordinuoti ASPĮ rekomendacijų bei VS specialisto siūlymų dėl mokinių sveikatos būklės įgyvendinimą Mokykloje.</w:t>
            </w:r>
          </w:p>
        </w:tc>
        <w:tc>
          <w:tcPr>
            <w:tcW w:w="2127" w:type="dxa"/>
          </w:tcPr>
          <w:p w:rsidR="00E24CC0"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Rekomendacijų skaičius – 0</w:t>
            </w:r>
          </w:p>
          <w:p w:rsidR="00E24CC0" w:rsidRPr="00176165" w:rsidRDefault="00E24CC0" w:rsidP="005A3895">
            <w:pPr>
              <w:rPr>
                <w:rFonts w:ascii="Times New Roman" w:hAnsi="Times New Roman" w:cs="Times New Roman"/>
                <w:sz w:val="20"/>
                <w:szCs w:val="20"/>
                <w:lang w:val="lt-LT"/>
              </w:rPr>
            </w:pPr>
            <w:r>
              <w:rPr>
                <w:rFonts w:ascii="Times New Roman" w:hAnsi="Times New Roman" w:cs="Times New Roman"/>
                <w:sz w:val="20"/>
                <w:szCs w:val="20"/>
                <w:lang w:val="lt-LT"/>
              </w:rPr>
              <w:t>Siūlymų skaičius – 1</w:t>
            </w:r>
          </w:p>
        </w:tc>
      </w:tr>
      <w:tr w:rsidR="00996F38" w:rsidRPr="00176165" w:rsidTr="006F5422">
        <w:tc>
          <w:tcPr>
            <w:tcW w:w="1807" w:type="dxa"/>
            <w:vMerge/>
          </w:tcPr>
          <w:p w:rsidR="00996F38" w:rsidRPr="00176165" w:rsidRDefault="00996F38" w:rsidP="00990283">
            <w:pPr>
              <w:rPr>
                <w:rFonts w:ascii="Times New Roman" w:hAnsi="Times New Roman" w:cs="Times New Roman"/>
                <w:sz w:val="20"/>
                <w:szCs w:val="20"/>
                <w:lang w:val="lt-LT"/>
              </w:rPr>
            </w:pPr>
          </w:p>
        </w:tc>
        <w:tc>
          <w:tcPr>
            <w:tcW w:w="2694" w:type="dxa"/>
            <w:vMerge w:val="restart"/>
          </w:tcPr>
          <w:p w:rsidR="00996F38" w:rsidRDefault="00996F38"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1.2. </w:t>
            </w:r>
            <w:r w:rsidRPr="00C47788">
              <w:rPr>
                <w:rFonts w:ascii="Times New Roman" w:hAnsi="Times New Roman" w:cs="Times New Roman"/>
                <w:sz w:val="20"/>
                <w:szCs w:val="20"/>
                <w:lang w:val="lt-LT"/>
              </w:rPr>
              <w:t>Mokinių maitinimo organizavim</w:t>
            </w:r>
            <w:r>
              <w:rPr>
                <w:rFonts w:ascii="Times New Roman" w:hAnsi="Times New Roman" w:cs="Times New Roman"/>
                <w:sz w:val="20"/>
                <w:szCs w:val="20"/>
                <w:lang w:val="lt-LT"/>
              </w:rPr>
              <w:t xml:space="preserve">as ir </w:t>
            </w:r>
            <w:r w:rsidRPr="00C47788">
              <w:rPr>
                <w:rFonts w:ascii="Times New Roman" w:hAnsi="Times New Roman" w:cs="Times New Roman"/>
                <w:sz w:val="20"/>
                <w:szCs w:val="20"/>
                <w:lang w:val="lt-LT"/>
              </w:rPr>
              <w:t xml:space="preserve"> priežiūra </w:t>
            </w:r>
          </w:p>
          <w:p w:rsidR="00996F38" w:rsidRDefault="00996F38" w:rsidP="005A3895">
            <w:pPr>
              <w:rPr>
                <w:rFonts w:ascii="Times New Roman" w:hAnsi="Times New Roman" w:cs="Times New Roman"/>
                <w:sz w:val="20"/>
                <w:szCs w:val="20"/>
                <w:lang w:val="lt-LT"/>
              </w:rPr>
            </w:pPr>
            <w:r w:rsidRPr="00C47788">
              <w:rPr>
                <w:rFonts w:ascii="Times New Roman" w:hAnsi="Times New Roman" w:cs="Times New Roman"/>
                <w:sz w:val="20"/>
                <w:szCs w:val="20"/>
                <w:lang w:val="lt-LT"/>
              </w:rPr>
              <w:t xml:space="preserve">pagal Maitinimo organizavimo ikimokyklinio </w:t>
            </w:r>
          </w:p>
          <w:p w:rsidR="00996F38" w:rsidRDefault="00996F38" w:rsidP="005A3895">
            <w:pPr>
              <w:rPr>
                <w:rFonts w:ascii="Times New Roman" w:hAnsi="Times New Roman" w:cs="Times New Roman"/>
                <w:sz w:val="20"/>
                <w:szCs w:val="20"/>
                <w:lang w:val="lt-LT"/>
              </w:rPr>
            </w:pPr>
            <w:r w:rsidRPr="00C47788">
              <w:rPr>
                <w:rFonts w:ascii="Times New Roman" w:hAnsi="Times New Roman" w:cs="Times New Roman"/>
                <w:sz w:val="20"/>
                <w:szCs w:val="20"/>
                <w:lang w:val="lt-LT"/>
              </w:rPr>
              <w:t xml:space="preserve">ugdymo, bendrojo ugdymo mokyklose ir vaikų </w:t>
            </w:r>
          </w:p>
          <w:p w:rsidR="00996F38" w:rsidRDefault="00996F38" w:rsidP="005A3895">
            <w:pPr>
              <w:rPr>
                <w:rFonts w:ascii="Times New Roman" w:hAnsi="Times New Roman" w:cs="Times New Roman"/>
                <w:sz w:val="20"/>
                <w:szCs w:val="20"/>
                <w:lang w:val="lt-LT"/>
              </w:rPr>
            </w:pPr>
            <w:r w:rsidRPr="00C47788">
              <w:rPr>
                <w:rFonts w:ascii="Times New Roman" w:hAnsi="Times New Roman" w:cs="Times New Roman"/>
                <w:sz w:val="20"/>
                <w:szCs w:val="20"/>
                <w:lang w:val="lt-LT"/>
              </w:rPr>
              <w:t xml:space="preserve">socialinės globos įstaigose tvarkos apraše nustatytus </w:t>
            </w:r>
          </w:p>
          <w:p w:rsidR="00996F38" w:rsidRPr="00176165" w:rsidRDefault="00996F38" w:rsidP="005A3895">
            <w:pPr>
              <w:rPr>
                <w:rFonts w:ascii="Times New Roman" w:hAnsi="Times New Roman" w:cs="Times New Roman"/>
                <w:sz w:val="20"/>
                <w:szCs w:val="20"/>
                <w:lang w:val="lt-LT"/>
              </w:rPr>
            </w:pPr>
            <w:r w:rsidRPr="00C47788">
              <w:rPr>
                <w:rFonts w:ascii="Times New Roman" w:hAnsi="Times New Roman" w:cs="Times New Roman"/>
                <w:sz w:val="20"/>
                <w:szCs w:val="20"/>
                <w:lang w:val="lt-LT"/>
              </w:rPr>
              <w:t>reikalavimus</w:t>
            </w:r>
            <w:r>
              <w:rPr>
                <w:rFonts w:ascii="Times New Roman" w:hAnsi="Times New Roman" w:cs="Times New Roman"/>
                <w:sz w:val="20"/>
                <w:szCs w:val="20"/>
                <w:lang w:val="lt-LT"/>
              </w:rPr>
              <w:t xml:space="preserve">. </w:t>
            </w:r>
            <w:r w:rsidRPr="000300EB">
              <w:rPr>
                <w:rFonts w:ascii="Times New Roman" w:hAnsi="Times New Roman" w:cs="Times New Roman"/>
                <w:i/>
                <w:iCs/>
                <w:sz w:val="20"/>
                <w:szCs w:val="20"/>
                <w:lang w:val="lt-LT"/>
              </w:rPr>
              <w:t>(17.1</w:t>
            </w:r>
            <w:r>
              <w:rPr>
                <w:rFonts w:ascii="Times New Roman" w:hAnsi="Times New Roman" w:cs="Times New Roman"/>
                <w:i/>
                <w:iCs/>
                <w:sz w:val="20"/>
                <w:szCs w:val="20"/>
                <w:lang w:val="lt-LT"/>
              </w:rPr>
              <w:t xml:space="preserve">5 ir 17.16 </w:t>
            </w:r>
            <w:r w:rsidRPr="000300EB">
              <w:rPr>
                <w:rFonts w:ascii="Times New Roman" w:hAnsi="Times New Roman" w:cs="Times New Roman"/>
                <w:i/>
                <w:iCs/>
                <w:sz w:val="20"/>
                <w:szCs w:val="20"/>
                <w:lang w:val="lt-LT"/>
              </w:rPr>
              <w:lastRenderedPageBreak/>
              <w:t>funkcij</w:t>
            </w:r>
            <w:r>
              <w:rPr>
                <w:rFonts w:ascii="Times New Roman" w:hAnsi="Times New Roman" w:cs="Times New Roman"/>
                <w:i/>
                <w:iCs/>
                <w:sz w:val="20"/>
                <w:szCs w:val="20"/>
                <w:lang w:val="lt-LT"/>
              </w:rPr>
              <w:t>os</w:t>
            </w:r>
            <w:r w:rsidRPr="000300EB">
              <w:rPr>
                <w:rFonts w:ascii="Times New Roman" w:hAnsi="Times New Roman" w:cs="Times New Roman"/>
                <w:i/>
                <w:iCs/>
                <w:sz w:val="20"/>
                <w:szCs w:val="20"/>
                <w:lang w:val="lt-LT"/>
              </w:rPr>
              <w:t>).</w:t>
            </w:r>
          </w:p>
        </w:tc>
        <w:tc>
          <w:tcPr>
            <w:tcW w:w="1275" w:type="dxa"/>
          </w:tcPr>
          <w:p w:rsidR="00996F38" w:rsidRPr="00996F38" w:rsidRDefault="00996F38" w:rsidP="00996F38">
            <w:pPr>
              <w:rPr>
                <w:rFonts w:ascii="Times New Roman" w:hAnsi="Times New Roman" w:cs="Times New Roman"/>
                <w:sz w:val="20"/>
                <w:szCs w:val="20"/>
                <w:lang w:val="lt-LT"/>
              </w:rPr>
            </w:pPr>
            <w:r w:rsidRPr="00996F38">
              <w:rPr>
                <w:rFonts w:ascii="Times New Roman" w:hAnsi="Times New Roman" w:cs="Times New Roman"/>
                <w:sz w:val="20"/>
                <w:szCs w:val="20"/>
                <w:lang w:val="lt-LT"/>
              </w:rPr>
              <w:lastRenderedPageBreak/>
              <w:t>2 kartai per mėnesį</w:t>
            </w:r>
          </w:p>
        </w:tc>
        <w:tc>
          <w:tcPr>
            <w:tcW w:w="1276" w:type="dxa"/>
          </w:tcPr>
          <w:p w:rsidR="00996F38" w:rsidRPr="00176165" w:rsidRDefault="00996F38"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 virėja</w:t>
            </w:r>
          </w:p>
        </w:tc>
        <w:tc>
          <w:tcPr>
            <w:tcW w:w="4679" w:type="dxa"/>
          </w:tcPr>
          <w:p w:rsidR="00996F38" w:rsidRPr="00176165" w:rsidRDefault="00996F38"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1.2.1. Mokinių maitinimo organizavimo priežiūra vadovaujantis Maitinimo organizavimo </w:t>
            </w:r>
            <w:r w:rsidRPr="00C47788">
              <w:rPr>
                <w:rFonts w:ascii="Times New Roman" w:hAnsi="Times New Roman" w:cs="Times New Roman"/>
                <w:sz w:val="20"/>
                <w:szCs w:val="20"/>
                <w:lang w:val="lt-LT"/>
              </w:rPr>
              <w:t>ikimokyklinio ugdymo, bendrojo ugdymo mokyklose ir vaikų socialinės globos įstaigose</w:t>
            </w:r>
            <w:r>
              <w:rPr>
                <w:rFonts w:ascii="Times New Roman" w:hAnsi="Times New Roman" w:cs="Times New Roman"/>
                <w:sz w:val="20"/>
                <w:szCs w:val="20"/>
                <w:lang w:val="lt-LT"/>
              </w:rPr>
              <w:t xml:space="preserve"> tvarkos aprašu ir Biuro paruoštu tvarkos aprašu.</w:t>
            </w:r>
          </w:p>
        </w:tc>
        <w:tc>
          <w:tcPr>
            <w:tcW w:w="2127" w:type="dxa"/>
          </w:tcPr>
          <w:p w:rsidR="00996F38" w:rsidRPr="00996F38" w:rsidRDefault="00996F38" w:rsidP="00996F38">
            <w:pPr>
              <w:pStyle w:val="Sraopastraipa1"/>
              <w:tabs>
                <w:tab w:val="left" w:pos="6840"/>
              </w:tabs>
              <w:ind w:left="0"/>
              <w:rPr>
                <w:sz w:val="20"/>
                <w:szCs w:val="20"/>
                <w:lang w:val="lt-LT"/>
              </w:rPr>
            </w:pPr>
            <w:r w:rsidRPr="00996F38">
              <w:rPr>
                <w:sz w:val="20"/>
                <w:szCs w:val="20"/>
                <w:lang w:val="lt-LT"/>
              </w:rPr>
              <w:t>Patikrų skaičius – 22</w:t>
            </w:r>
          </w:p>
          <w:p w:rsidR="00996F38" w:rsidRPr="00996F38" w:rsidRDefault="00996F38" w:rsidP="00996F38">
            <w:pPr>
              <w:rPr>
                <w:rFonts w:ascii="Times New Roman" w:hAnsi="Times New Roman" w:cs="Times New Roman"/>
                <w:sz w:val="20"/>
                <w:szCs w:val="20"/>
                <w:lang w:val="lt-LT"/>
              </w:rPr>
            </w:pPr>
            <w:r w:rsidRPr="00996F38">
              <w:rPr>
                <w:rFonts w:ascii="Times New Roman" w:hAnsi="Times New Roman" w:cs="Times New Roman"/>
                <w:sz w:val="20"/>
                <w:szCs w:val="20"/>
                <w:lang w:val="lt-LT"/>
              </w:rPr>
              <w:t>Neatitikimų skaičius – 0</w:t>
            </w:r>
          </w:p>
        </w:tc>
      </w:tr>
      <w:tr w:rsidR="00996F38" w:rsidRPr="00176165" w:rsidTr="006F5422">
        <w:tc>
          <w:tcPr>
            <w:tcW w:w="1807" w:type="dxa"/>
            <w:vMerge/>
          </w:tcPr>
          <w:p w:rsidR="00996F38" w:rsidRDefault="00996F38" w:rsidP="005A3895">
            <w:pPr>
              <w:rPr>
                <w:rFonts w:ascii="Times New Roman" w:hAnsi="Times New Roman" w:cs="Times New Roman"/>
                <w:sz w:val="20"/>
                <w:szCs w:val="20"/>
                <w:lang w:val="lt-LT"/>
              </w:rPr>
            </w:pPr>
          </w:p>
        </w:tc>
        <w:tc>
          <w:tcPr>
            <w:tcW w:w="2694" w:type="dxa"/>
            <w:vMerge/>
          </w:tcPr>
          <w:p w:rsidR="00996F38" w:rsidRDefault="00996F38" w:rsidP="005A3895">
            <w:pPr>
              <w:rPr>
                <w:rFonts w:ascii="Times New Roman" w:hAnsi="Times New Roman" w:cs="Times New Roman"/>
                <w:sz w:val="20"/>
                <w:szCs w:val="20"/>
                <w:lang w:val="lt-LT"/>
              </w:rPr>
            </w:pPr>
          </w:p>
        </w:tc>
        <w:tc>
          <w:tcPr>
            <w:tcW w:w="1275" w:type="dxa"/>
          </w:tcPr>
          <w:p w:rsidR="00996F38" w:rsidRPr="00176165" w:rsidRDefault="00996F38" w:rsidP="005A3895">
            <w:pPr>
              <w:rPr>
                <w:rFonts w:ascii="Times New Roman" w:hAnsi="Times New Roman" w:cs="Times New Roman"/>
                <w:sz w:val="20"/>
                <w:szCs w:val="20"/>
                <w:lang w:val="lt-LT"/>
              </w:rPr>
            </w:pPr>
            <w:r w:rsidRPr="00D36922">
              <w:rPr>
                <w:rFonts w:ascii="Times New Roman" w:hAnsi="Times New Roman" w:cs="Times New Roman"/>
                <w:sz w:val="20"/>
                <w:szCs w:val="20"/>
                <w:lang w:val="lt-LT"/>
              </w:rPr>
              <w:t>Per mokslo metus</w:t>
            </w:r>
          </w:p>
        </w:tc>
        <w:tc>
          <w:tcPr>
            <w:tcW w:w="1276" w:type="dxa"/>
          </w:tcPr>
          <w:p w:rsidR="00996F38" w:rsidRPr="00176165" w:rsidRDefault="00996F38"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 ūkvedė</w:t>
            </w:r>
          </w:p>
        </w:tc>
        <w:tc>
          <w:tcPr>
            <w:tcW w:w="4679" w:type="dxa"/>
          </w:tcPr>
          <w:p w:rsidR="00996F38" w:rsidRDefault="00996F38" w:rsidP="005A3895">
            <w:pPr>
              <w:rPr>
                <w:rFonts w:ascii="Times New Roman" w:hAnsi="Times New Roman" w:cs="Times New Roman"/>
                <w:sz w:val="20"/>
                <w:szCs w:val="20"/>
                <w:lang w:val="lt-LT"/>
              </w:rPr>
            </w:pPr>
            <w:r>
              <w:rPr>
                <w:rFonts w:ascii="Times New Roman" w:hAnsi="Times New Roman" w:cs="Times New Roman"/>
                <w:sz w:val="20"/>
                <w:szCs w:val="20"/>
                <w:lang w:val="lt-LT"/>
              </w:rPr>
              <w:t>1.2.2.</w:t>
            </w:r>
            <w:r w:rsidRPr="00C47788">
              <w:rPr>
                <w:rFonts w:ascii="Times New Roman" w:hAnsi="Times New Roman" w:cs="Times New Roman"/>
                <w:sz w:val="20"/>
                <w:szCs w:val="20"/>
                <w:lang w:val="lt-LT"/>
              </w:rPr>
              <w:t>Technologinių kortelių duomenų suvedimas į dienos valgiaraščio-reikalavimo Excel formą</w:t>
            </w:r>
            <w:r>
              <w:rPr>
                <w:rFonts w:ascii="Times New Roman" w:hAnsi="Times New Roman" w:cs="Times New Roman"/>
                <w:sz w:val="20"/>
                <w:szCs w:val="20"/>
                <w:lang w:val="lt-LT"/>
              </w:rPr>
              <w:t>.</w:t>
            </w:r>
            <w:r>
              <w:rPr>
                <w:rStyle w:val="Puslapioinaosnuoroda"/>
                <w:rFonts w:ascii="Times New Roman" w:hAnsi="Times New Roman" w:cs="Times New Roman"/>
                <w:sz w:val="20"/>
                <w:szCs w:val="20"/>
                <w:lang w:val="lt-LT"/>
              </w:rPr>
              <w:footnoteReference w:id="1"/>
            </w:r>
          </w:p>
        </w:tc>
        <w:tc>
          <w:tcPr>
            <w:tcW w:w="2127" w:type="dxa"/>
          </w:tcPr>
          <w:p w:rsidR="00996F38" w:rsidRPr="00176165" w:rsidRDefault="00996F38" w:rsidP="005A3895">
            <w:pPr>
              <w:rPr>
                <w:rFonts w:ascii="Times New Roman" w:hAnsi="Times New Roman" w:cs="Times New Roman"/>
                <w:sz w:val="20"/>
                <w:szCs w:val="20"/>
                <w:lang w:val="lt-LT"/>
              </w:rPr>
            </w:pPr>
            <w:r>
              <w:rPr>
                <w:rFonts w:ascii="Times New Roman" w:hAnsi="Times New Roman" w:cs="Times New Roman"/>
                <w:sz w:val="20"/>
                <w:szCs w:val="20"/>
                <w:lang w:val="lt-LT"/>
              </w:rPr>
              <w:t>Duomenų skaičius – 10</w:t>
            </w:r>
          </w:p>
        </w:tc>
      </w:tr>
      <w:tr w:rsidR="001177E9" w:rsidRPr="00176165" w:rsidTr="006F5422">
        <w:tc>
          <w:tcPr>
            <w:tcW w:w="1807" w:type="dxa"/>
            <w:vMerge/>
          </w:tcPr>
          <w:p w:rsidR="001177E9" w:rsidRDefault="001177E9" w:rsidP="005A3895">
            <w:pPr>
              <w:rPr>
                <w:rFonts w:ascii="Times New Roman" w:hAnsi="Times New Roman" w:cs="Times New Roman"/>
                <w:sz w:val="20"/>
                <w:szCs w:val="20"/>
                <w:lang w:val="lt-LT"/>
              </w:rPr>
            </w:pPr>
          </w:p>
        </w:tc>
        <w:tc>
          <w:tcPr>
            <w:tcW w:w="2694" w:type="dxa"/>
            <w:vMerge/>
          </w:tcPr>
          <w:p w:rsidR="001177E9" w:rsidRDefault="001177E9" w:rsidP="005A3895">
            <w:pPr>
              <w:rPr>
                <w:rFonts w:ascii="Times New Roman" w:hAnsi="Times New Roman" w:cs="Times New Roman"/>
                <w:sz w:val="20"/>
                <w:szCs w:val="20"/>
                <w:lang w:val="lt-LT"/>
              </w:rPr>
            </w:pPr>
          </w:p>
        </w:tc>
        <w:tc>
          <w:tcPr>
            <w:tcW w:w="1275" w:type="dxa"/>
          </w:tcPr>
          <w:p w:rsidR="001177E9" w:rsidRPr="00176165" w:rsidRDefault="001177E9" w:rsidP="005A3895">
            <w:pPr>
              <w:rPr>
                <w:rFonts w:ascii="Times New Roman" w:hAnsi="Times New Roman" w:cs="Times New Roman"/>
                <w:sz w:val="20"/>
                <w:szCs w:val="20"/>
                <w:lang w:val="lt-LT"/>
              </w:rPr>
            </w:pPr>
            <w:r w:rsidRPr="00D36922">
              <w:rPr>
                <w:rFonts w:ascii="Times New Roman" w:hAnsi="Times New Roman" w:cs="Times New Roman"/>
                <w:sz w:val="20"/>
                <w:szCs w:val="20"/>
                <w:lang w:val="lt-LT"/>
              </w:rPr>
              <w:t xml:space="preserve">Per mokslo </w:t>
            </w:r>
            <w:r w:rsidRPr="00D36922">
              <w:rPr>
                <w:rFonts w:ascii="Times New Roman" w:hAnsi="Times New Roman" w:cs="Times New Roman"/>
                <w:sz w:val="20"/>
                <w:szCs w:val="20"/>
                <w:lang w:val="lt-LT"/>
              </w:rPr>
              <w:lastRenderedPageBreak/>
              <w:t>metus</w:t>
            </w:r>
          </w:p>
        </w:tc>
        <w:tc>
          <w:tcPr>
            <w:tcW w:w="1276" w:type="dxa"/>
          </w:tcPr>
          <w:p w:rsidR="001177E9" w:rsidRPr="00176165" w:rsidRDefault="001177E9" w:rsidP="005A3895">
            <w:pPr>
              <w:rPr>
                <w:rFonts w:ascii="Times New Roman" w:hAnsi="Times New Roman" w:cs="Times New Roman"/>
                <w:sz w:val="20"/>
                <w:szCs w:val="20"/>
                <w:lang w:val="lt-LT"/>
              </w:rPr>
            </w:pPr>
            <w:r>
              <w:rPr>
                <w:rFonts w:ascii="Times New Roman" w:hAnsi="Times New Roman" w:cs="Times New Roman"/>
                <w:sz w:val="20"/>
                <w:szCs w:val="20"/>
                <w:lang w:val="lt-LT"/>
              </w:rPr>
              <w:lastRenderedPageBreak/>
              <w:t xml:space="preserve">VS </w:t>
            </w:r>
            <w:r>
              <w:rPr>
                <w:rFonts w:ascii="Times New Roman" w:hAnsi="Times New Roman" w:cs="Times New Roman"/>
                <w:sz w:val="20"/>
                <w:szCs w:val="20"/>
                <w:lang w:val="lt-LT"/>
              </w:rPr>
              <w:lastRenderedPageBreak/>
              <w:t>specialistas, ūkvedė</w:t>
            </w:r>
          </w:p>
        </w:tc>
        <w:tc>
          <w:tcPr>
            <w:tcW w:w="4679" w:type="dxa"/>
          </w:tcPr>
          <w:p w:rsidR="001177E9" w:rsidRDefault="001177E9" w:rsidP="005A3895">
            <w:pPr>
              <w:rPr>
                <w:rFonts w:ascii="Times New Roman" w:hAnsi="Times New Roman" w:cs="Times New Roman"/>
                <w:sz w:val="20"/>
                <w:szCs w:val="20"/>
                <w:lang w:val="lt-LT"/>
              </w:rPr>
            </w:pPr>
            <w:r>
              <w:rPr>
                <w:rFonts w:ascii="Times New Roman" w:hAnsi="Times New Roman" w:cs="Times New Roman"/>
                <w:sz w:val="20"/>
                <w:szCs w:val="20"/>
                <w:lang w:val="lt-LT"/>
              </w:rPr>
              <w:lastRenderedPageBreak/>
              <w:t xml:space="preserve">1.2.3. </w:t>
            </w:r>
            <w:r w:rsidRPr="00E2662C">
              <w:rPr>
                <w:rFonts w:ascii="Times New Roman" w:hAnsi="Times New Roman" w:cs="Times New Roman"/>
                <w:sz w:val="20"/>
                <w:szCs w:val="20"/>
                <w:lang w:val="lt-LT"/>
              </w:rPr>
              <w:t xml:space="preserve">Dienos valgiaraščio-reikalavimo sudarymas ir </w:t>
            </w:r>
            <w:r w:rsidRPr="00E2662C">
              <w:rPr>
                <w:rFonts w:ascii="Times New Roman" w:hAnsi="Times New Roman" w:cs="Times New Roman"/>
                <w:sz w:val="20"/>
                <w:szCs w:val="20"/>
                <w:lang w:val="lt-LT"/>
              </w:rPr>
              <w:lastRenderedPageBreak/>
              <w:t>pateikimas</w:t>
            </w:r>
            <w:r>
              <w:rPr>
                <w:rFonts w:ascii="Times New Roman" w:hAnsi="Times New Roman" w:cs="Times New Roman"/>
                <w:sz w:val="20"/>
                <w:szCs w:val="20"/>
                <w:lang w:val="lt-LT"/>
              </w:rPr>
              <w:t xml:space="preserve"> ir v</w:t>
            </w:r>
            <w:r w:rsidRPr="00E2662C">
              <w:rPr>
                <w:rFonts w:ascii="Times New Roman" w:hAnsi="Times New Roman" w:cs="Times New Roman"/>
                <w:sz w:val="20"/>
                <w:szCs w:val="20"/>
                <w:lang w:val="lt-LT"/>
              </w:rPr>
              <w:t>algiaraščio-reikalavimo projekto rengimas kitai dienai</w:t>
            </w:r>
            <w:r>
              <w:rPr>
                <w:rFonts w:ascii="Times New Roman" w:hAnsi="Times New Roman" w:cs="Times New Roman"/>
                <w:sz w:val="20"/>
                <w:szCs w:val="20"/>
                <w:lang w:val="lt-LT"/>
              </w:rPr>
              <w:t>.</w:t>
            </w:r>
            <w:r>
              <w:rPr>
                <w:rStyle w:val="Puslapioinaosnuoroda"/>
                <w:rFonts w:ascii="Times New Roman" w:hAnsi="Times New Roman" w:cs="Times New Roman"/>
                <w:sz w:val="20"/>
                <w:szCs w:val="20"/>
                <w:lang w:val="lt-LT"/>
              </w:rPr>
              <w:footnoteReference w:id="2"/>
            </w:r>
          </w:p>
        </w:tc>
        <w:tc>
          <w:tcPr>
            <w:tcW w:w="2127" w:type="dxa"/>
            <w:vAlign w:val="center"/>
          </w:tcPr>
          <w:p w:rsidR="001177E9" w:rsidRPr="001177E9" w:rsidRDefault="001177E9" w:rsidP="005A3895">
            <w:pPr>
              <w:pStyle w:val="Sraopastraipa1"/>
              <w:tabs>
                <w:tab w:val="left" w:pos="6840"/>
              </w:tabs>
              <w:ind w:left="0"/>
              <w:rPr>
                <w:sz w:val="20"/>
                <w:szCs w:val="20"/>
                <w:lang w:val="lt-LT"/>
              </w:rPr>
            </w:pPr>
            <w:r w:rsidRPr="001177E9">
              <w:rPr>
                <w:sz w:val="20"/>
                <w:szCs w:val="20"/>
                <w:lang w:val="lt-LT"/>
              </w:rPr>
              <w:lastRenderedPageBreak/>
              <w:t xml:space="preserve">Valgiaraščių skaičius – </w:t>
            </w:r>
            <w:r w:rsidRPr="001177E9">
              <w:rPr>
                <w:sz w:val="20"/>
                <w:szCs w:val="20"/>
                <w:lang w:val="lt-LT"/>
              </w:rPr>
              <w:lastRenderedPageBreak/>
              <w:t>203</w:t>
            </w:r>
          </w:p>
          <w:p w:rsidR="001177E9" w:rsidRPr="001177E9" w:rsidRDefault="001177E9" w:rsidP="005A3895">
            <w:pPr>
              <w:rPr>
                <w:rFonts w:ascii="Times New Roman" w:hAnsi="Times New Roman" w:cs="Times New Roman"/>
                <w:sz w:val="20"/>
                <w:szCs w:val="20"/>
                <w:lang w:val="lt-LT"/>
              </w:rPr>
            </w:pPr>
            <w:r w:rsidRPr="001177E9">
              <w:rPr>
                <w:rFonts w:ascii="Times New Roman" w:hAnsi="Times New Roman" w:cs="Times New Roman"/>
                <w:sz w:val="20"/>
                <w:szCs w:val="20"/>
                <w:lang w:val="lt-LT"/>
              </w:rPr>
              <w:t>Valgiaraščių projektų skaičius – 203</w:t>
            </w:r>
          </w:p>
        </w:tc>
      </w:tr>
      <w:tr w:rsidR="001177E9" w:rsidRPr="00176165" w:rsidTr="006F5422">
        <w:tc>
          <w:tcPr>
            <w:tcW w:w="1807" w:type="dxa"/>
            <w:vMerge/>
          </w:tcPr>
          <w:p w:rsidR="001177E9" w:rsidRDefault="001177E9" w:rsidP="005A3895">
            <w:pPr>
              <w:rPr>
                <w:rFonts w:ascii="Times New Roman" w:hAnsi="Times New Roman" w:cs="Times New Roman"/>
                <w:sz w:val="20"/>
                <w:szCs w:val="20"/>
                <w:lang w:val="lt-LT"/>
              </w:rPr>
            </w:pPr>
          </w:p>
        </w:tc>
        <w:tc>
          <w:tcPr>
            <w:tcW w:w="2694" w:type="dxa"/>
            <w:vMerge/>
          </w:tcPr>
          <w:p w:rsidR="001177E9" w:rsidRDefault="001177E9" w:rsidP="005A3895">
            <w:pPr>
              <w:rPr>
                <w:rFonts w:ascii="Times New Roman" w:hAnsi="Times New Roman" w:cs="Times New Roman"/>
                <w:sz w:val="20"/>
                <w:szCs w:val="20"/>
                <w:lang w:val="lt-LT"/>
              </w:rPr>
            </w:pPr>
          </w:p>
        </w:tc>
        <w:tc>
          <w:tcPr>
            <w:tcW w:w="1275" w:type="dxa"/>
          </w:tcPr>
          <w:p w:rsidR="001177E9" w:rsidRPr="00176165" w:rsidRDefault="001177E9" w:rsidP="005A3895">
            <w:pPr>
              <w:rPr>
                <w:rFonts w:ascii="Times New Roman" w:hAnsi="Times New Roman" w:cs="Times New Roman"/>
                <w:sz w:val="20"/>
                <w:szCs w:val="20"/>
                <w:lang w:val="lt-LT"/>
              </w:rPr>
            </w:pPr>
            <w:r w:rsidRPr="00D36922">
              <w:rPr>
                <w:rFonts w:ascii="Times New Roman" w:hAnsi="Times New Roman" w:cs="Times New Roman"/>
                <w:sz w:val="20"/>
                <w:szCs w:val="20"/>
                <w:lang w:val="lt-LT"/>
              </w:rPr>
              <w:t>Per mokslo metus</w:t>
            </w:r>
          </w:p>
        </w:tc>
        <w:tc>
          <w:tcPr>
            <w:tcW w:w="1276" w:type="dxa"/>
          </w:tcPr>
          <w:p w:rsidR="001177E9" w:rsidRPr="00176165" w:rsidRDefault="001177E9"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1177E9" w:rsidRDefault="001177E9" w:rsidP="005A3895">
            <w:pPr>
              <w:rPr>
                <w:rFonts w:ascii="Times New Roman" w:hAnsi="Times New Roman" w:cs="Times New Roman"/>
                <w:sz w:val="20"/>
                <w:szCs w:val="20"/>
                <w:lang w:val="lt-LT"/>
              </w:rPr>
            </w:pPr>
            <w:r>
              <w:rPr>
                <w:rFonts w:ascii="Times New Roman" w:hAnsi="Times New Roman" w:cs="Times New Roman"/>
                <w:sz w:val="20"/>
                <w:szCs w:val="20"/>
                <w:lang w:val="lt-LT"/>
              </w:rPr>
              <w:t>1.2.4. Dienos valgiaraščio suvedimas į Mokyklos el. dienyną.</w:t>
            </w:r>
            <w:r>
              <w:rPr>
                <w:rStyle w:val="Puslapioinaosnuoroda"/>
                <w:rFonts w:ascii="Times New Roman" w:hAnsi="Times New Roman" w:cs="Times New Roman"/>
                <w:sz w:val="20"/>
                <w:szCs w:val="20"/>
                <w:lang w:val="lt-LT"/>
              </w:rPr>
              <w:footnoteReference w:id="3"/>
            </w:r>
          </w:p>
        </w:tc>
        <w:tc>
          <w:tcPr>
            <w:tcW w:w="2127" w:type="dxa"/>
            <w:vAlign w:val="center"/>
          </w:tcPr>
          <w:p w:rsidR="001177E9" w:rsidRPr="001177E9" w:rsidRDefault="001177E9" w:rsidP="005A3895">
            <w:pPr>
              <w:rPr>
                <w:rFonts w:ascii="Times New Roman" w:hAnsi="Times New Roman" w:cs="Times New Roman"/>
                <w:sz w:val="20"/>
                <w:szCs w:val="20"/>
                <w:lang w:val="lt-LT"/>
              </w:rPr>
            </w:pPr>
            <w:r w:rsidRPr="001177E9">
              <w:rPr>
                <w:rFonts w:ascii="Times New Roman" w:hAnsi="Times New Roman" w:cs="Times New Roman"/>
                <w:iCs/>
                <w:sz w:val="20"/>
                <w:szCs w:val="20"/>
              </w:rPr>
              <w:t>Valgiaraščiųskaičius – 203</w:t>
            </w:r>
          </w:p>
        </w:tc>
      </w:tr>
      <w:tr w:rsidR="006F5422" w:rsidRPr="00A173F8" w:rsidTr="006F5422">
        <w:trPr>
          <w:trHeight w:val="245"/>
        </w:trPr>
        <w:tc>
          <w:tcPr>
            <w:tcW w:w="1807" w:type="dxa"/>
            <w:vMerge w:val="restart"/>
          </w:tcPr>
          <w:p w:rsidR="006F5422" w:rsidRPr="004F346F" w:rsidRDefault="006F5422" w:rsidP="005A3895">
            <w:pPr>
              <w:rPr>
                <w:rFonts w:ascii="Times New Roman" w:hAnsi="Times New Roman" w:cs="Times New Roman"/>
                <w:i/>
                <w:iCs/>
                <w:sz w:val="20"/>
                <w:szCs w:val="20"/>
                <w:lang w:val="lt-LT"/>
              </w:rPr>
            </w:pPr>
            <w:r>
              <w:rPr>
                <w:rFonts w:ascii="Times New Roman" w:hAnsi="Times New Roman" w:cs="Times New Roman"/>
                <w:sz w:val="20"/>
                <w:szCs w:val="20"/>
                <w:lang w:val="lt-LT"/>
              </w:rPr>
              <w:t>2. Ugdyti mokinių sveikos gyvensenos įgūdžius. (</w:t>
            </w:r>
            <w:r>
              <w:rPr>
                <w:rFonts w:ascii="Times New Roman" w:hAnsi="Times New Roman" w:cs="Times New Roman"/>
                <w:i/>
                <w:iCs/>
                <w:sz w:val="20"/>
                <w:szCs w:val="20"/>
                <w:lang w:val="lt-LT"/>
              </w:rPr>
              <w:t>17.8, 17.9, 17.10 funkcijos).</w:t>
            </w:r>
          </w:p>
        </w:tc>
        <w:tc>
          <w:tcPr>
            <w:tcW w:w="2694" w:type="dxa"/>
            <w:vMerge w:val="restart"/>
          </w:tcPr>
          <w:p w:rsidR="006F5422" w:rsidRDefault="006F5422" w:rsidP="005A3895">
            <w:pPr>
              <w:rPr>
                <w:rFonts w:ascii="Times New Roman" w:hAnsi="Times New Roman" w:cs="Times New Roman"/>
                <w:sz w:val="20"/>
                <w:szCs w:val="20"/>
                <w:lang w:val="lt-LT"/>
              </w:rPr>
            </w:pPr>
            <w:r>
              <w:rPr>
                <w:rFonts w:ascii="Times New Roman" w:hAnsi="Times New Roman" w:cs="Times New Roman"/>
                <w:sz w:val="20"/>
                <w:szCs w:val="20"/>
                <w:lang w:val="lt-LT"/>
              </w:rPr>
              <w:t>2.1.</w:t>
            </w:r>
            <w:r w:rsidRPr="004E4B8F">
              <w:rPr>
                <w:rFonts w:ascii="Times New Roman" w:hAnsi="Times New Roman" w:cs="Times New Roman"/>
                <w:sz w:val="20"/>
                <w:szCs w:val="20"/>
                <w:lang w:val="lt-LT"/>
              </w:rPr>
              <w:t>Sveikatos sauga ir stiprinimas, bendrieji sveikos gyvensenos ir ligų prevencijos klausimai</w:t>
            </w:r>
            <w:r>
              <w:rPr>
                <w:rFonts w:ascii="Times New Roman" w:hAnsi="Times New Roman" w:cs="Times New Roman"/>
                <w:sz w:val="20"/>
                <w:szCs w:val="20"/>
                <w:lang w:val="lt-LT"/>
              </w:rPr>
              <w:t>.</w:t>
            </w:r>
            <w:r>
              <w:t>**</w:t>
            </w:r>
          </w:p>
        </w:tc>
        <w:tc>
          <w:tcPr>
            <w:tcW w:w="1275" w:type="dxa"/>
          </w:tcPr>
          <w:p w:rsidR="006F5422" w:rsidRPr="00176165" w:rsidRDefault="006F5422" w:rsidP="005A3895">
            <w:pPr>
              <w:rPr>
                <w:rFonts w:ascii="Times New Roman" w:hAnsi="Times New Roman" w:cs="Times New Roman"/>
                <w:sz w:val="20"/>
                <w:szCs w:val="20"/>
                <w:lang w:val="lt-LT"/>
              </w:rPr>
            </w:pPr>
          </w:p>
        </w:tc>
        <w:tc>
          <w:tcPr>
            <w:tcW w:w="1276" w:type="dxa"/>
          </w:tcPr>
          <w:p w:rsidR="006F5422" w:rsidRPr="00176165" w:rsidRDefault="006F5422" w:rsidP="005A3895">
            <w:pPr>
              <w:rPr>
                <w:rFonts w:ascii="Times New Roman" w:hAnsi="Times New Roman" w:cs="Times New Roman"/>
                <w:sz w:val="20"/>
                <w:szCs w:val="20"/>
                <w:lang w:val="lt-LT"/>
              </w:rPr>
            </w:pPr>
          </w:p>
        </w:tc>
        <w:tc>
          <w:tcPr>
            <w:tcW w:w="4679" w:type="dxa"/>
          </w:tcPr>
          <w:p w:rsidR="006F5422" w:rsidRPr="00176165" w:rsidRDefault="006F5422" w:rsidP="005A3895">
            <w:pPr>
              <w:rPr>
                <w:rFonts w:ascii="Times New Roman" w:hAnsi="Times New Roman" w:cs="Times New Roman"/>
                <w:sz w:val="20"/>
                <w:szCs w:val="20"/>
                <w:lang w:val="lt-LT"/>
              </w:rPr>
            </w:pPr>
            <w:r>
              <w:rPr>
                <w:rFonts w:ascii="Times New Roman" w:hAnsi="Times New Roman" w:cs="Times New Roman"/>
                <w:sz w:val="20"/>
                <w:szCs w:val="20"/>
                <w:lang w:val="lt-LT"/>
              </w:rPr>
              <w:t>2.1.1. Užsiėmimas</w:t>
            </w:r>
          </w:p>
        </w:tc>
        <w:tc>
          <w:tcPr>
            <w:tcW w:w="2127" w:type="dxa"/>
          </w:tcPr>
          <w:p w:rsidR="006F5422" w:rsidRPr="00176165" w:rsidRDefault="006F5422" w:rsidP="005A3895">
            <w:pPr>
              <w:rPr>
                <w:rFonts w:ascii="Times New Roman" w:hAnsi="Times New Roman" w:cs="Times New Roman"/>
                <w:sz w:val="20"/>
                <w:szCs w:val="20"/>
                <w:lang w:val="lt-LT"/>
              </w:rPr>
            </w:pPr>
          </w:p>
        </w:tc>
      </w:tr>
      <w:tr w:rsidR="006F5422" w:rsidRPr="00A173F8" w:rsidTr="006F5422">
        <w:trPr>
          <w:trHeight w:val="255"/>
        </w:trPr>
        <w:tc>
          <w:tcPr>
            <w:tcW w:w="1807" w:type="dxa"/>
            <w:vMerge/>
          </w:tcPr>
          <w:p w:rsidR="006F5422" w:rsidRDefault="006F5422" w:rsidP="005A3895">
            <w:pPr>
              <w:rPr>
                <w:rFonts w:ascii="Times New Roman" w:hAnsi="Times New Roman" w:cs="Times New Roman"/>
                <w:sz w:val="20"/>
                <w:szCs w:val="20"/>
                <w:lang w:val="lt-LT"/>
              </w:rPr>
            </w:pPr>
          </w:p>
        </w:tc>
        <w:tc>
          <w:tcPr>
            <w:tcW w:w="2694" w:type="dxa"/>
            <w:vMerge/>
          </w:tcPr>
          <w:p w:rsidR="006F5422" w:rsidRDefault="006F5422" w:rsidP="005A3895">
            <w:pPr>
              <w:rPr>
                <w:rFonts w:ascii="Times New Roman" w:hAnsi="Times New Roman" w:cs="Times New Roman"/>
                <w:sz w:val="20"/>
                <w:szCs w:val="20"/>
                <w:lang w:val="lt-LT"/>
              </w:rPr>
            </w:pPr>
          </w:p>
        </w:tc>
        <w:tc>
          <w:tcPr>
            <w:tcW w:w="1275" w:type="dxa"/>
          </w:tcPr>
          <w:p w:rsidR="006F5422" w:rsidRPr="00176165" w:rsidRDefault="006F5422" w:rsidP="005A3895">
            <w:pPr>
              <w:rPr>
                <w:rFonts w:ascii="Times New Roman" w:hAnsi="Times New Roman" w:cs="Times New Roman"/>
                <w:sz w:val="20"/>
                <w:szCs w:val="20"/>
                <w:lang w:val="lt-LT"/>
              </w:rPr>
            </w:pPr>
          </w:p>
        </w:tc>
        <w:tc>
          <w:tcPr>
            <w:tcW w:w="1276" w:type="dxa"/>
          </w:tcPr>
          <w:p w:rsidR="006F5422" w:rsidRPr="00176165" w:rsidRDefault="006F5422" w:rsidP="005A3895">
            <w:pPr>
              <w:rPr>
                <w:rFonts w:ascii="Times New Roman" w:hAnsi="Times New Roman" w:cs="Times New Roman"/>
                <w:sz w:val="20"/>
                <w:szCs w:val="20"/>
                <w:lang w:val="lt-LT"/>
              </w:rPr>
            </w:pPr>
          </w:p>
        </w:tc>
        <w:tc>
          <w:tcPr>
            <w:tcW w:w="4679" w:type="dxa"/>
          </w:tcPr>
          <w:p w:rsidR="006F5422" w:rsidRPr="00176165" w:rsidRDefault="006F5422" w:rsidP="005A3895">
            <w:pPr>
              <w:rPr>
                <w:rFonts w:ascii="Times New Roman" w:hAnsi="Times New Roman" w:cs="Times New Roman"/>
                <w:sz w:val="20"/>
                <w:szCs w:val="20"/>
                <w:lang w:val="lt-LT"/>
              </w:rPr>
            </w:pPr>
            <w:r>
              <w:rPr>
                <w:rFonts w:ascii="Times New Roman" w:hAnsi="Times New Roman" w:cs="Times New Roman"/>
                <w:sz w:val="20"/>
                <w:szCs w:val="20"/>
                <w:lang w:val="lt-LT"/>
              </w:rPr>
              <w:t>2.1.2. Renginys</w:t>
            </w:r>
          </w:p>
        </w:tc>
        <w:tc>
          <w:tcPr>
            <w:tcW w:w="2127" w:type="dxa"/>
          </w:tcPr>
          <w:p w:rsidR="006F5422" w:rsidRPr="00176165" w:rsidRDefault="006F5422" w:rsidP="005A3895">
            <w:pPr>
              <w:rPr>
                <w:rFonts w:ascii="Times New Roman" w:hAnsi="Times New Roman" w:cs="Times New Roman"/>
                <w:sz w:val="20"/>
                <w:szCs w:val="20"/>
                <w:lang w:val="lt-LT"/>
              </w:rPr>
            </w:pPr>
          </w:p>
        </w:tc>
      </w:tr>
      <w:tr w:rsidR="006F5422" w:rsidRPr="00A173F8" w:rsidTr="006F5422">
        <w:trPr>
          <w:trHeight w:val="165"/>
        </w:trPr>
        <w:tc>
          <w:tcPr>
            <w:tcW w:w="1807" w:type="dxa"/>
            <w:vMerge/>
          </w:tcPr>
          <w:p w:rsidR="006F5422" w:rsidRDefault="006F5422" w:rsidP="005A3895">
            <w:pPr>
              <w:rPr>
                <w:rFonts w:ascii="Times New Roman" w:hAnsi="Times New Roman" w:cs="Times New Roman"/>
                <w:sz w:val="20"/>
                <w:szCs w:val="20"/>
                <w:lang w:val="lt-LT"/>
              </w:rPr>
            </w:pPr>
          </w:p>
        </w:tc>
        <w:tc>
          <w:tcPr>
            <w:tcW w:w="2694" w:type="dxa"/>
            <w:vMerge/>
          </w:tcPr>
          <w:p w:rsidR="006F5422" w:rsidRDefault="006F5422" w:rsidP="005A3895">
            <w:pPr>
              <w:rPr>
                <w:rFonts w:ascii="Times New Roman" w:hAnsi="Times New Roman" w:cs="Times New Roman"/>
                <w:sz w:val="20"/>
                <w:szCs w:val="20"/>
                <w:lang w:val="lt-LT"/>
              </w:rPr>
            </w:pPr>
          </w:p>
        </w:tc>
        <w:tc>
          <w:tcPr>
            <w:tcW w:w="1275" w:type="dxa"/>
          </w:tcPr>
          <w:p w:rsidR="006F5422" w:rsidRPr="00176165" w:rsidRDefault="006F5422" w:rsidP="005A3895">
            <w:pPr>
              <w:rPr>
                <w:rFonts w:ascii="Times New Roman" w:hAnsi="Times New Roman" w:cs="Times New Roman"/>
                <w:sz w:val="20"/>
                <w:szCs w:val="20"/>
                <w:lang w:val="lt-LT"/>
              </w:rPr>
            </w:pPr>
          </w:p>
        </w:tc>
        <w:tc>
          <w:tcPr>
            <w:tcW w:w="1276" w:type="dxa"/>
          </w:tcPr>
          <w:p w:rsidR="006F5422" w:rsidRPr="00176165" w:rsidRDefault="006F5422" w:rsidP="005A3895">
            <w:pPr>
              <w:rPr>
                <w:rFonts w:ascii="Times New Roman" w:hAnsi="Times New Roman" w:cs="Times New Roman"/>
                <w:sz w:val="20"/>
                <w:szCs w:val="20"/>
                <w:lang w:val="lt-LT"/>
              </w:rPr>
            </w:pPr>
          </w:p>
        </w:tc>
        <w:tc>
          <w:tcPr>
            <w:tcW w:w="4679" w:type="dxa"/>
          </w:tcPr>
          <w:p w:rsidR="006F5422" w:rsidRPr="00176165" w:rsidRDefault="006F5422" w:rsidP="005A3895">
            <w:pPr>
              <w:rPr>
                <w:rFonts w:ascii="Times New Roman" w:hAnsi="Times New Roman" w:cs="Times New Roman"/>
                <w:sz w:val="20"/>
                <w:szCs w:val="20"/>
                <w:lang w:val="lt-LT"/>
              </w:rPr>
            </w:pPr>
            <w:r>
              <w:rPr>
                <w:rFonts w:ascii="Times New Roman" w:hAnsi="Times New Roman" w:cs="Times New Roman"/>
                <w:b/>
                <w:sz w:val="20"/>
                <w:szCs w:val="20"/>
                <w:lang w:val="lt-LT"/>
              </w:rPr>
              <w:t>2.1</w:t>
            </w:r>
            <w:r w:rsidRPr="005A3895">
              <w:rPr>
                <w:rFonts w:ascii="Times New Roman" w:hAnsi="Times New Roman" w:cs="Times New Roman"/>
                <w:b/>
                <w:sz w:val="20"/>
                <w:szCs w:val="20"/>
                <w:lang w:val="lt-LT"/>
              </w:rPr>
              <w:t>.3. Stendas</w:t>
            </w:r>
            <w:r>
              <w:rPr>
                <w:rFonts w:ascii="Times New Roman" w:hAnsi="Times New Roman" w:cs="Times New Roman"/>
                <w:b/>
                <w:sz w:val="20"/>
                <w:szCs w:val="20"/>
                <w:lang w:val="lt-LT"/>
              </w:rPr>
              <w:t>:</w:t>
            </w:r>
          </w:p>
        </w:tc>
        <w:tc>
          <w:tcPr>
            <w:tcW w:w="2127" w:type="dxa"/>
          </w:tcPr>
          <w:p w:rsidR="006F5422" w:rsidRPr="00176165" w:rsidRDefault="006F5422" w:rsidP="005A3895">
            <w:pPr>
              <w:rPr>
                <w:rFonts w:ascii="Times New Roman" w:hAnsi="Times New Roman" w:cs="Times New Roman"/>
                <w:sz w:val="20"/>
                <w:szCs w:val="20"/>
                <w:lang w:val="lt-LT"/>
              </w:rPr>
            </w:pPr>
          </w:p>
        </w:tc>
      </w:tr>
      <w:tr w:rsidR="006F5422" w:rsidRPr="00A173F8" w:rsidTr="00D0486B">
        <w:trPr>
          <w:trHeight w:val="240"/>
        </w:trPr>
        <w:tc>
          <w:tcPr>
            <w:tcW w:w="1807" w:type="dxa"/>
            <w:vMerge/>
          </w:tcPr>
          <w:p w:rsidR="006F5422" w:rsidRDefault="006F5422" w:rsidP="005A3895">
            <w:pPr>
              <w:rPr>
                <w:rFonts w:ascii="Times New Roman" w:hAnsi="Times New Roman" w:cs="Times New Roman"/>
                <w:sz w:val="20"/>
                <w:szCs w:val="20"/>
                <w:lang w:val="lt-LT"/>
              </w:rPr>
            </w:pPr>
          </w:p>
        </w:tc>
        <w:tc>
          <w:tcPr>
            <w:tcW w:w="2694" w:type="dxa"/>
            <w:vMerge/>
          </w:tcPr>
          <w:p w:rsidR="006F5422" w:rsidRDefault="006F5422" w:rsidP="005A3895">
            <w:pPr>
              <w:rPr>
                <w:rFonts w:ascii="Times New Roman" w:hAnsi="Times New Roman" w:cs="Times New Roman"/>
                <w:sz w:val="20"/>
                <w:szCs w:val="20"/>
                <w:lang w:val="lt-LT"/>
              </w:rPr>
            </w:pPr>
          </w:p>
        </w:tc>
        <w:tc>
          <w:tcPr>
            <w:tcW w:w="1275" w:type="dxa"/>
            <w:vAlign w:val="center"/>
          </w:tcPr>
          <w:p w:rsidR="006F5422" w:rsidRPr="00176165" w:rsidRDefault="006F5422" w:rsidP="005A3895">
            <w:pPr>
              <w:rPr>
                <w:rFonts w:ascii="Times New Roman" w:hAnsi="Times New Roman" w:cs="Times New Roman"/>
                <w:sz w:val="20"/>
                <w:szCs w:val="20"/>
                <w:lang w:val="lt-LT"/>
              </w:rPr>
            </w:pPr>
            <w:r w:rsidRPr="00D36922">
              <w:rPr>
                <w:rFonts w:ascii="Times New Roman" w:hAnsi="Times New Roman" w:cs="Times New Roman"/>
                <w:sz w:val="20"/>
                <w:szCs w:val="20"/>
                <w:lang w:val="lt-LT"/>
              </w:rPr>
              <w:t>Per mokslo metus</w:t>
            </w:r>
          </w:p>
        </w:tc>
        <w:tc>
          <w:tcPr>
            <w:tcW w:w="1276" w:type="dxa"/>
            <w:vAlign w:val="center"/>
          </w:tcPr>
          <w:p w:rsidR="006F5422" w:rsidRPr="00176165" w:rsidRDefault="006F5422"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vAlign w:val="center"/>
          </w:tcPr>
          <w:p w:rsidR="006F5422" w:rsidRPr="00176165" w:rsidRDefault="006F5422" w:rsidP="005A3895">
            <w:pPr>
              <w:rPr>
                <w:rFonts w:ascii="Times New Roman" w:hAnsi="Times New Roman" w:cs="Times New Roman"/>
                <w:sz w:val="20"/>
                <w:szCs w:val="20"/>
                <w:lang w:val="lt-LT"/>
              </w:rPr>
            </w:pPr>
            <w:r>
              <w:rPr>
                <w:rFonts w:ascii="Times New Roman" w:hAnsi="Times New Roman" w:cs="Times New Roman"/>
                <w:sz w:val="20"/>
                <w:szCs w:val="20"/>
                <w:lang w:val="lt-LT"/>
              </w:rPr>
              <w:t>2.1</w:t>
            </w:r>
            <w:r w:rsidRPr="005A3895">
              <w:rPr>
                <w:rFonts w:ascii="Times New Roman" w:hAnsi="Times New Roman" w:cs="Times New Roman"/>
                <w:sz w:val="20"/>
                <w:szCs w:val="20"/>
                <w:lang w:val="lt-LT"/>
              </w:rPr>
              <w:t>.3.1. Temos pagal PSO minimas dienas bei poreikį</w:t>
            </w:r>
            <w:r>
              <w:rPr>
                <w:rFonts w:ascii="Times New Roman" w:hAnsi="Times New Roman" w:cs="Times New Roman"/>
                <w:sz w:val="20"/>
                <w:szCs w:val="20"/>
                <w:lang w:val="lt-LT"/>
              </w:rPr>
              <w:t>.</w:t>
            </w:r>
          </w:p>
        </w:tc>
        <w:tc>
          <w:tcPr>
            <w:tcW w:w="2127" w:type="dxa"/>
            <w:vAlign w:val="center"/>
          </w:tcPr>
          <w:p w:rsidR="006F5422" w:rsidRPr="005A3895" w:rsidRDefault="006F5422" w:rsidP="00D0486B">
            <w:pPr>
              <w:rPr>
                <w:rFonts w:ascii="Times New Roman" w:eastAsia="Calibri" w:hAnsi="Times New Roman" w:cs="Times New Roman"/>
                <w:sz w:val="20"/>
                <w:szCs w:val="20"/>
                <w:lang w:val="lt-LT"/>
              </w:rPr>
            </w:pPr>
            <w:r w:rsidRPr="005A3895">
              <w:rPr>
                <w:rFonts w:ascii="Times New Roman" w:eastAsia="Calibri" w:hAnsi="Times New Roman" w:cs="Times New Roman"/>
                <w:sz w:val="20"/>
                <w:szCs w:val="20"/>
                <w:lang w:val="lt-LT"/>
              </w:rPr>
              <w:t>Pavadinimų sk. – 5</w:t>
            </w:r>
          </w:p>
          <w:p w:rsidR="006F5422" w:rsidRPr="00176165" w:rsidRDefault="006F5422" w:rsidP="005A3895">
            <w:pPr>
              <w:rPr>
                <w:rFonts w:ascii="Times New Roman" w:hAnsi="Times New Roman" w:cs="Times New Roman"/>
                <w:sz w:val="20"/>
                <w:szCs w:val="20"/>
                <w:lang w:val="lt-LT"/>
              </w:rPr>
            </w:pPr>
            <w:r w:rsidRPr="005A3895">
              <w:rPr>
                <w:rFonts w:ascii="Times New Roman" w:eastAsia="Calibri" w:hAnsi="Times New Roman" w:cs="Times New Roman"/>
                <w:sz w:val="20"/>
                <w:szCs w:val="20"/>
                <w:lang w:val="lt-LT"/>
              </w:rPr>
              <w:t>Tiražas – 15</w:t>
            </w:r>
          </w:p>
        </w:tc>
      </w:tr>
      <w:tr w:rsidR="006F5422" w:rsidRPr="00A173F8" w:rsidTr="006F5422">
        <w:tc>
          <w:tcPr>
            <w:tcW w:w="1807" w:type="dxa"/>
            <w:vMerge/>
          </w:tcPr>
          <w:p w:rsidR="006F5422" w:rsidRPr="00176165" w:rsidRDefault="006F5422" w:rsidP="005A3895">
            <w:pPr>
              <w:rPr>
                <w:rFonts w:ascii="Times New Roman" w:hAnsi="Times New Roman" w:cs="Times New Roman"/>
                <w:sz w:val="20"/>
                <w:szCs w:val="20"/>
                <w:lang w:val="lt-LT"/>
              </w:rPr>
            </w:pPr>
          </w:p>
        </w:tc>
        <w:tc>
          <w:tcPr>
            <w:tcW w:w="2694" w:type="dxa"/>
            <w:vMerge/>
          </w:tcPr>
          <w:p w:rsidR="006F5422" w:rsidRDefault="006F5422" w:rsidP="005A3895">
            <w:pPr>
              <w:rPr>
                <w:rFonts w:ascii="Times New Roman" w:hAnsi="Times New Roman" w:cs="Times New Roman"/>
                <w:sz w:val="20"/>
                <w:szCs w:val="20"/>
                <w:lang w:val="lt-LT"/>
              </w:rPr>
            </w:pPr>
          </w:p>
        </w:tc>
        <w:tc>
          <w:tcPr>
            <w:tcW w:w="1275" w:type="dxa"/>
          </w:tcPr>
          <w:p w:rsidR="006F5422" w:rsidRPr="00176165" w:rsidRDefault="006F5422" w:rsidP="005A3895">
            <w:pPr>
              <w:rPr>
                <w:rFonts w:ascii="Times New Roman" w:hAnsi="Times New Roman" w:cs="Times New Roman"/>
                <w:sz w:val="20"/>
                <w:szCs w:val="20"/>
                <w:lang w:val="lt-LT"/>
              </w:rPr>
            </w:pPr>
          </w:p>
        </w:tc>
        <w:tc>
          <w:tcPr>
            <w:tcW w:w="1276" w:type="dxa"/>
          </w:tcPr>
          <w:p w:rsidR="006F5422" w:rsidRPr="00176165" w:rsidRDefault="006F5422" w:rsidP="005A3895">
            <w:pPr>
              <w:rPr>
                <w:rFonts w:ascii="Times New Roman" w:hAnsi="Times New Roman" w:cs="Times New Roman"/>
                <w:sz w:val="20"/>
                <w:szCs w:val="20"/>
                <w:lang w:val="lt-LT"/>
              </w:rPr>
            </w:pPr>
          </w:p>
        </w:tc>
        <w:tc>
          <w:tcPr>
            <w:tcW w:w="4679" w:type="dxa"/>
          </w:tcPr>
          <w:p w:rsidR="006F5422" w:rsidRDefault="006F5422" w:rsidP="005A3895">
            <w:pPr>
              <w:rPr>
                <w:rFonts w:ascii="Times New Roman" w:hAnsi="Times New Roman" w:cs="Times New Roman"/>
                <w:sz w:val="20"/>
                <w:szCs w:val="20"/>
                <w:lang w:val="lt-LT"/>
              </w:rPr>
            </w:pPr>
            <w:r>
              <w:rPr>
                <w:rFonts w:ascii="Times New Roman" w:hAnsi="Times New Roman" w:cs="Times New Roman"/>
                <w:sz w:val="20"/>
                <w:szCs w:val="20"/>
                <w:lang w:val="lt-LT"/>
              </w:rPr>
              <w:t>2.1.4. Lankstinukas</w:t>
            </w:r>
          </w:p>
        </w:tc>
        <w:tc>
          <w:tcPr>
            <w:tcW w:w="2127" w:type="dxa"/>
          </w:tcPr>
          <w:p w:rsidR="006F5422" w:rsidRPr="00176165" w:rsidRDefault="006F5422" w:rsidP="005A3895">
            <w:pPr>
              <w:rPr>
                <w:rFonts w:ascii="Times New Roman" w:hAnsi="Times New Roman" w:cs="Times New Roman"/>
                <w:sz w:val="20"/>
                <w:szCs w:val="20"/>
                <w:lang w:val="lt-LT"/>
              </w:rPr>
            </w:pP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val="restart"/>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2.2.</w:t>
            </w:r>
            <w:r w:rsidRPr="004E4B8F">
              <w:rPr>
                <w:rFonts w:ascii="Times New Roman" w:hAnsi="Times New Roman" w:cs="Times New Roman"/>
                <w:sz w:val="20"/>
                <w:szCs w:val="20"/>
                <w:lang w:val="lt-LT"/>
              </w:rPr>
              <w:t>Sveika mityba ir nutukimo prevencija</w:t>
            </w:r>
            <w:r>
              <w:rPr>
                <w:rFonts w:ascii="Times New Roman" w:hAnsi="Times New Roman" w:cs="Times New Roman"/>
                <w:sz w:val="20"/>
                <w:szCs w:val="20"/>
                <w:lang w:val="lt-LT"/>
              </w:rPr>
              <w:t>.**</w:t>
            </w: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b/>
                <w:sz w:val="20"/>
                <w:szCs w:val="20"/>
                <w:lang w:val="lt-LT"/>
              </w:rPr>
              <w:t>2.2</w:t>
            </w:r>
            <w:r w:rsidRPr="005A3895">
              <w:rPr>
                <w:rFonts w:ascii="Times New Roman" w:hAnsi="Times New Roman" w:cs="Times New Roman"/>
                <w:b/>
                <w:sz w:val="20"/>
                <w:szCs w:val="20"/>
                <w:lang w:val="lt-LT"/>
              </w:rPr>
              <w:t>.1. Užsiėmimas</w:t>
            </w:r>
            <w:r>
              <w:rPr>
                <w:rFonts w:ascii="Times New Roman" w:hAnsi="Times New Roman" w:cs="Times New Roman"/>
                <w:b/>
                <w:sz w:val="20"/>
                <w:szCs w:val="20"/>
                <w:lang w:val="lt-LT"/>
              </w:rPr>
              <w:t>:</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D0486B">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vAlign w:val="center"/>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Spalio mėn.</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 mokytoja</w:t>
            </w:r>
          </w:p>
        </w:tc>
        <w:tc>
          <w:tcPr>
            <w:tcW w:w="4679" w:type="dxa"/>
            <w:vAlign w:val="center"/>
          </w:tcPr>
          <w:p w:rsidR="003379DF" w:rsidRPr="005A3895" w:rsidRDefault="003379DF" w:rsidP="005A3895">
            <w:pPr>
              <w:rPr>
                <w:rFonts w:ascii="Times New Roman" w:hAnsi="Times New Roman" w:cs="Times New Roman"/>
                <w:b/>
                <w:sz w:val="20"/>
                <w:szCs w:val="20"/>
                <w:lang w:val="lt-LT"/>
              </w:rPr>
            </w:pPr>
            <w:r>
              <w:rPr>
                <w:rFonts w:ascii="Times New Roman" w:eastAsia="Calibri" w:hAnsi="Times New Roman" w:cs="Times New Roman"/>
                <w:sz w:val="20"/>
                <w:szCs w:val="20"/>
                <w:lang w:val="lt-LT"/>
              </w:rPr>
              <w:t>2.2.1.1.</w:t>
            </w:r>
            <w:r w:rsidRPr="005A3895">
              <w:rPr>
                <w:rFonts w:ascii="Times New Roman" w:eastAsia="Calibri" w:hAnsi="Times New Roman" w:cs="Times New Roman"/>
                <w:sz w:val="20"/>
                <w:szCs w:val="20"/>
                <w:lang w:val="lt-LT"/>
              </w:rPr>
              <w:t xml:space="preserve"> Kelionė po maisto piramidę</w:t>
            </w:r>
            <w:r>
              <w:rPr>
                <w:rFonts w:ascii="Times New Roman" w:eastAsia="Calibri" w:hAnsi="Times New Roman" w:cs="Times New Roman"/>
                <w:sz w:val="20"/>
                <w:szCs w:val="20"/>
                <w:lang w:val="lt-LT"/>
              </w:rPr>
              <w:t>.</w:t>
            </w:r>
          </w:p>
        </w:tc>
        <w:tc>
          <w:tcPr>
            <w:tcW w:w="2127" w:type="dxa"/>
            <w:vAlign w:val="center"/>
          </w:tcPr>
          <w:p w:rsidR="003379DF" w:rsidRPr="002624F0" w:rsidRDefault="003379DF" w:rsidP="00D0486B">
            <w:pPr>
              <w:rPr>
                <w:rFonts w:ascii="Times New Roman" w:eastAsia="Calibri" w:hAnsi="Times New Roman" w:cs="Times New Roman"/>
                <w:sz w:val="20"/>
                <w:szCs w:val="20"/>
                <w:lang w:val="lt-LT"/>
              </w:rPr>
            </w:pPr>
            <w:r w:rsidRPr="002624F0">
              <w:rPr>
                <w:rFonts w:ascii="Times New Roman" w:eastAsia="Calibri" w:hAnsi="Times New Roman" w:cs="Times New Roman"/>
                <w:sz w:val="20"/>
                <w:szCs w:val="20"/>
                <w:lang w:val="lt-LT"/>
              </w:rPr>
              <w:t>Užsiėmimų sk. – 1</w:t>
            </w:r>
          </w:p>
          <w:p w:rsidR="003379DF" w:rsidRPr="00176165" w:rsidRDefault="003379DF" w:rsidP="005A3895">
            <w:pPr>
              <w:rPr>
                <w:rFonts w:ascii="Times New Roman" w:hAnsi="Times New Roman" w:cs="Times New Roman"/>
                <w:sz w:val="20"/>
                <w:szCs w:val="20"/>
                <w:lang w:val="lt-LT"/>
              </w:rPr>
            </w:pPr>
            <w:r w:rsidRPr="002624F0">
              <w:rPr>
                <w:rFonts w:ascii="Times New Roman" w:eastAsia="Calibri" w:hAnsi="Times New Roman" w:cs="Times New Roman"/>
                <w:sz w:val="20"/>
                <w:szCs w:val="20"/>
                <w:lang w:val="lt-LT"/>
              </w:rPr>
              <w:t>Dalyvių sk. – 8</w:t>
            </w:r>
          </w:p>
        </w:tc>
      </w:tr>
      <w:tr w:rsidR="003379DF" w:rsidRPr="00A173F8" w:rsidTr="00655BE9">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vAlign w:val="center"/>
          </w:tcPr>
          <w:p w:rsidR="003379DF" w:rsidRPr="00176165" w:rsidRDefault="003379DF" w:rsidP="00240893">
            <w:pPr>
              <w:rPr>
                <w:rFonts w:ascii="Times New Roman" w:hAnsi="Times New Roman" w:cs="Times New Roman"/>
                <w:sz w:val="20"/>
                <w:szCs w:val="20"/>
                <w:lang w:val="lt-LT"/>
              </w:rPr>
            </w:pPr>
          </w:p>
        </w:tc>
        <w:tc>
          <w:tcPr>
            <w:tcW w:w="1276" w:type="dxa"/>
            <w:vAlign w:val="center"/>
          </w:tcPr>
          <w:p w:rsidR="003379DF" w:rsidRPr="00176165" w:rsidRDefault="003379DF" w:rsidP="00240893">
            <w:pPr>
              <w:rPr>
                <w:rFonts w:ascii="Times New Roman" w:hAnsi="Times New Roman" w:cs="Times New Roman"/>
                <w:sz w:val="20"/>
                <w:szCs w:val="20"/>
                <w:lang w:val="lt-LT"/>
              </w:rPr>
            </w:pPr>
          </w:p>
        </w:tc>
        <w:tc>
          <w:tcPr>
            <w:tcW w:w="4679" w:type="dxa"/>
          </w:tcPr>
          <w:p w:rsidR="003379DF" w:rsidRPr="005A389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2.2.2. Renginys</w:t>
            </w:r>
          </w:p>
        </w:tc>
        <w:tc>
          <w:tcPr>
            <w:tcW w:w="2127" w:type="dxa"/>
            <w:vAlign w:val="center"/>
          </w:tcPr>
          <w:p w:rsidR="003379DF" w:rsidRPr="005A3895" w:rsidRDefault="003379DF" w:rsidP="005A3895">
            <w:pPr>
              <w:rPr>
                <w:rFonts w:ascii="Times New Roman" w:hAnsi="Times New Roman" w:cs="Times New Roman"/>
                <w:sz w:val="20"/>
                <w:szCs w:val="20"/>
                <w:lang w:val="lt-LT"/>
              </w:rPr>
            </w:pP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2.2.3. Stendas</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Pr="005A3895" w:rsidRDefault="003379DF" w:rsidP="005A3895">
            <w:pPr>
              <w:rPr>
                <w:rFonts w:ascii="Times New Roman" w:hAnsi="Times New Roman" w:cs="Times New Roman"/>
                <w:b/>
                <w:sz w:val="20"/>
                <w:szCs w:val="20"/>
                <w:lang w:val="lt-LT"/>
              </w:rPr>
            </w:pPr>
            <w:r>
              <w:rPr>
                <w:rFonts w:ascii="Times New Roman" w:hAnsi="Times New Roman" w:cs="Times New Roman"/>
                <w:sz w:val="20"/>
                <w:szCs w:val="20"/>
                <w:lang w:val="lt-LT"/>
              </w:rPr>
              <w:t>2.2.4. Lankstinukas</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0B540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val="restart"/>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2.3. </w:t>
            </w:r>
            <w:r w:rsidRPr="003B7FCF">
              <w:rPr>
                <w:rFonts w:ascii="Times New Roman" w:hAnsi="Times New Roman" w:cs="Times New Roman"/>
                <w:sz w:val="20"/>
                <w:szCs w:val="20"/>
                <w:lang w:val="lt-LT"/>
              </w:rPr>
              <w:t>Užkrečiamųjų ligų profilaktika, asmens higiena</w:t>
            </w:r>
            <w:r>
              <w:rPr>
                <w:rFonts w:ascii="Times New Roman" w:hAnsi="Times New Roman" w:cs="Times New Roman"/>
                <w:sz w:val="20"/>
                <w:szCs w:val="20"/>
                <w:lang w:val="lt-LT"/>
              </w:rPr>
              <w:t>.**</w:t>
            </w:r>
          </w:p>
        </w:tc>
        <w:tc>
          <w:tcPr>
            <w:tcW w:w="1275" w:type="dxa"/>
            <w:vAlign w:val="center"/>
          </w:tcPr>
          <w:p w:rsidR="003379DF" w:rsidRPr="00176165" w:rsidRDefault="003379DF" w:rsidP="00240893">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Pr="005A3895" w:rsidRDefault="003379DF" w:rsidP="005A3895">
            <w:pPr>
              <w:rPr>
                <w:rFonts w:ascii="Times New Roman" w:hAnsi="Times New Roman" w:cs="Times New Roman"/>
                <w:sz w:val="20"/>
                <w:szCs w:val="20"/>
                <w:lang w:val="lt-LT"/>
              </w:rPr>
            </w:pPr>
            <w:r>
              <w:rPr>
                <w:rFonts w:ascii="Times New Roman" w:hAnsi="Times New Roman" w:cs="Times New Roman"/>
                <w:b/>
                <w:sz w:val="20"/>
                <w:szCs w:val="20"/>
                <w:lang w:val="lt-LT"/>
              </w:rPr>
              <w:t>2.3</w:t>
            </w:r>
            <w:r w:rsidRPr="002624F0">
              <w:rPr>
                <w:rFonts w:ascii="Times New Roman" w:hAnsi="Times New Roman" w:cs="Times New Roman"/>
                <w:b/>
                <w:sz w:val="20"/>
                <w:szCs w:val="20"/>
                <w:lang w:val="lt-LT"/>
              </w:rPr>
              <w:t>.1. Užsiėmimas</w:t>
            </w:r>
            <w:r>
              <w:rPr>
                <w:rFonts w:ascii="Times New Roman" w:hAnsi="Times New Roman" w:cs="Times New Roman"/>
                <w:b/>
                <w:sz w:val="20"/>
                <w:szCs w:val="20"/>
                <w:lang w:val="lt-LT"/>
              </w:rPr>
              <w:t>:</w:t>
            </w:r>
          </w:p>
        </w:tc>
        <w:tc>
          <w:tcPr>
            <w:tcW w:w="2127" w:type="dxa"/>
            <w:vAlign w:val="center"/>
          </w:tcPr>
          <w:p w:rsidR="003379DF" w:rsidRPr="002624F0" w:rsidRDefault="003379DF" w:rsidP="005A3895">
            <w:pPr>
              <w:rPr>
                <w:rFonts w:ascii="Times New Roman" w:hAnsi="Times New Roman" w:cs="Times New Roman"/>
                <w:sz w:val="20"/>
                <w:szCs w:val="20"/>
                <w:lang w:val="lt-LT"/>
              </w:rPr>
            </w:pPr>
          </w:p>
        </w:tc>
      </w:tr>
      <w:tr w:rsidR="003379DF" w:rsidRPr="00A173F8" w:rsidTr="00562518">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vAlign w:val="center"/>
          </w:tcPr>
          <w:p w:rsidR="003379DF" w:rsidRPr="00176165" w:rsidRDefault="003379DF" w:rsidP="005A3895">
            <w:pPr>
              <w:rPr>
                <w:rFonts w:ascii="Times New Roman" w:hAnsi="Times New Roman" w:cs="Times New Roman"/>
                <w:sz w:val="20"/>
                <w:szCs w:val="20"/>
                <w:lang w:val="lt-LT"/>
              </w:rPr>
            </w:pPr>
            <w:r w:rsidRPr="00D36922">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 mokytojos</w:t>
            </w:r>
          </w:p>
        </w:tc>
        <w:tc>
          <w:tcPr>
            <w:tcW w:w="4679" w:type="dxa"/>
            <w:vAlign w:val="center"/>
          </w:tcPr>
          <w:p w:rsidR="003379DF" w:rsidRDefault="003379DF" w:rsidP="005A3895">
            <w:pPr>
              <w:rPr>
                <w:rFonts w:ascii="Times New Roman" w:hAnsi="Times New Roman" w:cs="Times New Roman"/>
                <w:sz w:val="20"/>
                <w:szCs w:val="20"/>
                <w:lang w:val="lt-LT"/>
              </w:rPr>
            </w:pPr>
            <w:r>
              <w:rPr>
                <w:rFonts w:ascii="Times New Roman" w:eastAsia="Calibri" w:hAnsi="Times New Roman" w:cs="Times New Roman"/>
                <w:sz w:val="20"/>
                <w:szCs w:val="20"/>
                <w:lang w:val="lt-LT"/>
              </w:rPr>
              <w:t xml:space="preserve">2.3.1.1. </w:t>
            </w:r>
            <w:r w:rsidRPr="002624F0">
              <w:rPr>
                <w:rFonts w:ascii="Times New Roman" w:eastAsia="Calibri" w:hAnsi="Times New Roman" w:cs="Times New Roman"/>
                <w:sz w:val="20"/>
                <w:szCs w:val="20"/>
                <w:lang w:val="lt-LT"/>
              </w:rPr>
              <w:t>Plaunam rankytes</w:t>
            </w:r>
            <w:r>
              <w:rPr>
                <w:rFonts w:ascii="Times New Roman" w:eastAsia="Calibri" w:hAnsi="Times New Roman" w:cs="Times New Roman"/>
                <w:sz w:val="20"/>
                <w:szCs w:val="20"/>
                <w:lang w:val="lt-LT"/>
              </w:rPr>
              <w:t>.</w:t>
            </w:r>
          </w:p>
        </w:tc>
        <w:tc>
          <w:tcPr>
            <w:tcW w:w="2127" w:type="dxa"/>
            <w:vAlign w:val="center"/>
          </w:tcPr>
          <w:p w:rsidR="003379DF" w:rsidRPr="002624F0" w:rsidRDefault="003379DF" w:rsidP="005C03D4">
            <w:pPr>
              <w:rPr>
                <w:rFonts w:ascii="Times New Roman" w:eastAsia="Calibri" w:hAnsi="Times New Roman" w:cs="Times New Roman"/>
                <w:sz w:val="20"/>
                <w:szCs w:val="20"/>
                <w:lang w:val="lt-LT"/>
              </w:rPr>
            </w:pPr>
            <w:r w:rsidRPr="002624F0">
              <w:rPr>
                <w:rFonts w:ascii="Times New Roman" w:eastAsia="Calibri" w:hAnsi="Times New Roman" w:cs="Times New Roman"/>
                <w:sz w:val="20"/>
                <w:szCs w:val="20"/>
                <w:lang w:val="lt-LT"/>
              </w:rPr>
              <w:t>Užsiėmimų sk. – 15</w:t>
            </w:r>
          </w:p>
          <w:p w:rsidR="003379DF" w:rsidRPr="00176165" w:rsidRDefault="003379DF" w:rsidP="005A3895">
            <w:pPr>
              <w:rPr>
                <w:rFonts w:ascii="Times New Roman" w:hAnsi="Times New Roman" w:cs="Times New Roman"/>
                <w:sz w:val="20"/>
                <w:szCs w:val="20"/>
                <w:lang w:val="lt-LT"/>
              </w:rPr>
            </w:pPr>
            <w:r w:rsidRPr="002624F0">
              <w:rPr>
                <w:rFonts w:ascii="Times New Roman" w:eastAsia="Calibri" w:hAnsi="Times New Roman" w:cs="Times New Roman"/>
                <w:sz w:val="20"/>
                <w:szCs w:val="20"/>
                <w:lang w:val="lt-LT"/>
              </w:rPr>
              <w:t>Dalyvių sk. – 150</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2.3.2. Renginys</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2.3.3. Stendas</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2.3.4. Lankstinukas</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val="restart"/>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2.4. </w:t>
            </w:r>
            <w:r w:rsidRPr="003B7FCF">
              <w:rPr>
                <w:rFonts w:ascii="Times New Roman" w:hAnsi="Times New Roman" w:cs="Times New Roman"/>
                <w:sz w:val="20"/>
                <w:szCs w:val="20"/>
                <w:lang w:val="lt-LT"/>
              </w:rPr>
              <w:t>Ėduonies profilaktika ir burnos higiena</w:t>
            </w:r>
            <w:r>
              <w:rPr>
                <w:rFonts w:ascii="Times New Roman" w:hAnsi="Times New Roman" w:cs="Times New Roman"/>
                <w:sz w:val="20"/>
                <w:szCs w:val="20"/>
                <w:lang w:val="lt-LT"/>
              </w:rPr>
              <w:t>.**</w:t>
            </w: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b/>
                <w:sz w:val="20"/>
                <w:szCs w:val="20"/>
                <w:lang w:val="lt-LT"/>
              </w:rPr>
              <w:t>2.4</w:t>
            </w:r>
            <w:r w:rsidRPr="00FE2593">
              <w:rPr>
                <w:rFonts w:ascii="Times New Roman" w:hAnsi="Times New Roman" w:cs="Times New Roman"/>
                <w:b/>
                <w:sz w:val="20"/>
                <w:szCs w:val="20"/>
                <w:lang w:val="lt-LT"/>
              </w:rPr>
              <w:t>.1. Užsiėmimas</w:t>
            </w:r>
            <w:r>
              <w:rPr>
                <w:rFonts w:ascii="Times New Roman" w:hAnsi="Times New Roman" w:cs="Times New Roman"/>
                <w:b/>
                <w:sz w:val="20"/>
                <w:szCs w:val="20"/>
                <w:lang w:val="lt-LT"/>
              </w:rPr>
              <w:t>:</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E93C5F">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vAlign w:val="center"/>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Sausio – vasario mėn.</w:t>
            </w:r>
          </w:p>
        </w:tc>
        <w:tc>
          <w:tcPr>
            <w:tcW w:w="1276" w:type="dxa"/>
            <w:vAlign w:val="center"/>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 mokytojos</w:t>
            </w:r>
          </w:p>
        </w:tc>
        <w:tc>
          <w:tcPr>
            <w:tcW w:w="4679" w:type="dxa"/>
            <w:vAlign w:val="center"/>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2.4</w:t>
            </w:r>
            <w:r w:rsidRPr="00FE2593">
              <w:rPr>
                <w:rFonts w:ascii="Times New Roman" w:hAnsi="Times New Roman" w:cs="Times New Roman"/>
                <w:sz w:val="20"/>
                <w:szCs w:val="20"/>
                <w:lang w:val="lt-LT"/>
              </w:rPr>
              <w:t>.1.1.</w:t>
            </w:r>
            <w:r w:rsidRPr="00FE2593">
              <w:rPr>
                <w:rFonts w:ascii="Times New Roman" w:eastAsia="Calibri" w:hAnsi="Times New Roman" w:cs="Times New Roman"/>
                <w:sz w:val="20"/>
                <w:szCs w:val="20"/>
                <w:lang w:val="lt-LT"/>
              </w:rPr>
              <w:t xml:space="preserve"> Švarūs dantukai – sveiki dantukai</w:t>
            </w:r>
            <w:r>
              <w:rPr>
                <w:rFonts w:ascii="Times New Roman" w:eastAsia="Calibri" w:hAnsi="Times New Roman" w:cs="Times New Roman"/>
                <w:sz w:val="20"/>
                <w:szCs w:val="20"/>
                <w:lang w:val="lt-LT"/>
              </w:rPr>
              <w:t>.</w:t>
            </w:r>
          </w:p>
        </w:tc>
        <w:tc>
          <w:tcPr>
            <w:tcW w:w="2127" w:type="dxa"/>
            <w:vAlign w:val="center"/>
          </w:tcPr>
          <w:p w:rsidR="003379DF" w:rsidRPr="00FE2593" w:rsidRDefault="003379DF" w:rsidP="005C03D4">
            <w:pPr>
              <w:rPr>
                <w:rFonts w:ascii="Times New Roman" w:eastAsia="Calibri" w:hAnsi="Times New Roman" w:cs="Times New Roman"/>
                <w:sz w:val="20"/>
                <w:szCs w:val="20"/>
                <w:lang w:val="lt-LT"/>
              </w:rPr>
            </w:pPr>
            <w:r w:rsidRPr="00FE2593">
              <w:rPr>
                <w:rFonts w:ascii="Times New Roman" w:eastAsia="Calibri" w:hAnsi="Times New Roman" w:cs="Times New Roman"/>
                <w:sz w:val="20"/>
                <w:szCs w:val="20"/>
                <w:lang w:val="lt-LT"/>
              </w:rPr>
              <w:t>Užsiėmimų sk. – 2</w:t>
            </w:r>
          </w:p>
          <w:p w:rsidR="003379DF" w:rsidRPr="00176165" w:rsidRDefault="003379DF" w:rsidP="005A3895">
            <w:pPr>
              <w:rPr>
                <w:rFonts w:ascii="Times New Roman" w:hAnsi="Times New Roman" w:cs="Times New Roman"/>
                <w:sz w:val="20"/>
                <w:szCs w:val="20"/>
                <w:lang w:val="lt-LT"/>
              </w:rPr>
            </w:pPr>
            <w:r w:rsidRPr="00FE2593">
              <w:rPr>
                <w:rFonts w:ascii="Times New Roman" w:eastAsia="Calibri" w:hAnsi="Times New Roman" w:cs="Times New Roman"/>
                <w:sz w:val="20"/>
                <w:szCs w:val="20"/>
                <w:lang w:val="lt-LT"/>
              </w:rPr>
              <w:t>Dalyvių sk. – 15</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2.4.2. Renginys</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2.4.3. Stendas</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2.4.4. Lankstinukas</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0E7284">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tcPr>
          <w:p w:rsidR="003379DF" w:rsidRDefault="000E7284" w:rsidP="005A3895">
            <w:pPr>
              <w:rPr>
                <w:rFonts w:ascii="Times New Roman" w:hAnsi="Times New Roman" w:cs="Times New Roman"/>
                <w:sz w:val="20"/>
                <w:szCs w:val="20"/>
                <w:lang w:val="lt-LT"/>
              </w:rPr>
            </w:pPr>
            <w:r>
              <w:rPr>
                <w:rFonts w:ascii="Times New Roman" w:hAnsi="Times New Roman" w:cs="Times New Roman"/>
                <w:sz w:val="20"/>
                <w:szCs w:val="20"/>
                <w:lang w:val="lt-LT"/>
              </w:rPr>
              <w:t>2.5</w:t>
            </w:r>
            <w:r w:rsidR="003379DF">
              <w:rPr>
                <w:rFonts w:ascii="Times New Roman" w:hAnsi="Times New Roman" w:cs="Times New Roman"/>
                <w:sz w:val="20"/>
                <w:szCs w:val="20"/>
                <w:lang w:val="lt-LT"/>
              </w:rPr>
              <w:t xml:space="preserve">. Biuro ar kitų institucijų organizuojami projektai, </w:t>
            </w:r>
            <w:r w:rsidR="003379DF">
              <w:rPr>
                <w:rFonts w:ascii="Times New Roman" w:hAnsi="Times New Roman" w:cs="Times New Roman"/>
                <w:sz w:val="20"/>
                <w:szCs w:val="20"/>
                <w:lang w:val="lt-LT"/>
              </w:rPr>
              <w:lastRenderedPageBreak/>
              <w:t xml:space="preserve">konkursai ar kt. </w:t>
            </w:r>
            <w:r w:rsidR="003379DF" w:rsidRPr="00057B91">
              <w:rPr>
                <w:rFonts w:ascii="Times New Roman" w:hAnsi="Times New Roman" w:cs="Times New Roman"/>
                <w:sz w:val="20"/>
                <w:szCs w:val="20"/>
                <w:lang w:val="lt-LT"/>
              </w:rPr>
              <w:t>skirt</w:t>
            </w:r>
            <w:r w:rsidR="003379DF">
              <w:rPr>
                <w:rFonts w:ascii="Times New Roman" w:hAnsi="Times New Roman" w:cs="Times New Roman"/>
                <w:sz w:val="20"/>
                <w:szCs w:val="20"/>
                <w:lang w:val="lt-LT"/>
              </w:rPr>
              <w:t>i</w:t>
            </w:r>
            <w:r w:rsidR="003379DF" w:rsidRPr="00057B91">
              <w:rPr>
                <w:rFonts w:ascii="Times New Roman" w:hAnsi="Times New Roman" w:cs="Times New Roman"/>
                <w:sz w:val="20"/>
                <w:szCs w:val="20"/>
                <w:lang w:val="lt-LT"/>
              </w:rPr>
              <w:t xml:space="preserve"> stiprinti mokinių</w:t>
            </w:r>
            <w:r w:rsidR="003379DF">
              <w:rPr>
                <w:rFonts w:ascii="Times New Roman" w:hAnsi="Times New Roman" w:cs="Times New Roman"/>
                <w:sz w:val="20"/>
                <w:szCs w:val="20"/>
                <w:lang w:val="lt-LT"/>
              </w:rPr>
              <w:t xml:space="preserve"> (mokyklos bendruomenės)</w:t>
            </w:r>
            <w:r w:rsidR="003379DF" w:rsidRPr="00057B91">
              <w:rPr>
                <w:rFonts w:ascii="Times New Roman" w:hAnsi="Times New Roman" w:cs="Times New Roman"/>
                <w:sz w:val="20"/>
                <w:szCs w:val="20"/>
                <w:lang w:val="lt-LT"/>
              </w:rPr>
              <w:t xml:space="preserve"> sveikatą ir (ar) padėti kurti sveikatai palankesnę aplinką</w:t>
            </w:r>
            <w:r w:rsidR="003379DF">
              <w:rPr>
                <w:rFonts w:ascii="Times New Roman" w:hAnsi="Times New Roman" w:cs="Times New Roman"/>
                <w:sz w:val="20"/>
                <w:szCs w:val="20"/>
                <w:lang w:val="lt-LT"/>
              </w:rPr>
              <w:t>.</w:t>
            </w:r>
          </w:p>
        </w:tc>
        <w:tc>
          <w:tcPr>
            <w:tcW w:w="1275" w:type="dxa"/>
            <w:vAlign w:val="center"/>
          </w:tcPr>
          <w:p w:rsidR="003379DF" w:rsidRPr="00176165" w:rsidRDefault="003379DF" w:rsidP="005A3895">
            <w:pPr>
              <w:rPr>
                <w:rFonts w:ascii="Times New Roman" w:hAnsi="Times New Roman" w:cs="Times New Roman"/>
                <w:sz w:val="20"/>
                <w:szCs w:val="20"/>
                <w:lang w:val="lt-LT"/>
              </w:rPr>
            </w:pPr>
            <w:r w:rsidRPr="00D36922">
              <w:rPr>
                <w:rFonts w:ascii="Times New Roman" w:hAnsi="Times New Roman" w:cs="Times New Roman"/>
                <w:sz w:val="20"/>
                <w:szCs w:val="20"/>
                <w:lang w:val="lt-LT"/>
              </w:rPr>
              <w:lastRenderedPageBreak/>
              <w:t>Per mokslo metus</w:t>
            </w:r>
          </w:p>
        </w:tc>
        <w:tc>
          <w:tcPr>
            <w:tcW w:w="1276" w:type="dxa"/>
            <w:vAlign w:val="center"/>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VS specialistas, </w:t>
            </w:r>
            <w:r>
              <w:rPr>
                <w:rFonts w:ascii="Times New Roman" w:hAnsi="Times New Roman" w:cs="Times New Roman"/>
                <w:sz w:val="20"/>
                <w:szCs w:val="20"/>
                <w:lang w:val="lt-LT"/>
              </w:rPr>
              <w:lastRenderedPageBreak/>
              <w:t>mokytojos</w:t>
            </w:r>
          </w:p>
        </w:tc>
        <w:tc>
          <w:tcPr>
            <w:tcW w:w="4679" w:type="dxa"/>
            <w:vAlign w:val="center"/>
          </w:tcPr>
          <w:p w:rsidR="003379DF" w:rsidRDefault="000E7284" w:rsidP="000E7284">
            <w:pPr>
              <w:rPr>
                <w:rFonts w:ascii="Times New Roman" w:hAnsi="Times New Roman" w:cs="Times New Roman"/>
                <w:b/>
                <w:sz w:val="20"/>
                <w:szCs w:val="20"/>
                <w:lang w:val="lt-LT"/>
              </w:rPr>
            </w:pPr>
            <w:r>
              <w:rPr>
                <w:rFonts w:ascii="Times New Roman" w:hAnsi="Times New Roman" w:cs="Times New Roman"/>
                <w:b/>
                <w:sz w:val="20"/>
                <w:szCs w:val="20"/>
                <w:lang w:val="lt-LT"/>
              </w:rPr>
              <w:lastRenderedPageBreak/>
              <w:t>2.5</w:t>
            </w:r>
            <w:r w:rsidR="003379DF" w:rsidRPr="0015544C">
              <w:rPr>
                <w:rFonts w:ascii="Times New Roman" w:hAnsi="Times New Roman" w:cs="Times New Roman"/>
                <w:b/>
                <w:sz w:val="20"/>
                <w:szCs w:val="20"/>
                <w:lang w:val="lt-LT"/>
              </w:rPr>
              <w:t xml:space="preserve">.1. </w:t>
            </w:r>
            <w:r w:rsidR="003379DF">
              <w:rPr>
                <w:rFonts w:ascii="Times New Roman" w:hAnsi="Times New Roman" w:cs="Times New Roman"/>
                <w:b/>
                <w:sz w:val="20"/>
                <w:szCs w:val="20"/>
                <w:lang w:val="lt-LT"/>
              </w:rPr>
              <w:t>Projektas:</w:t>
            </w:r>
          </w:p>
          <w:p w:rsidR="003379DF" w:rsidRDefault="003379DF" w:rsidP="000E7284">
            <w:pPr>
              <w:rPr>
                <w:rFonts w:ascii="Times New Roman" w:hAnsi="Times New Roman" w:cs="Times New Roman"/>
                <w:sz w:val="20"/>
                <w:szCs w:val="20"/>
                <w:lang w:val="lt-LT"/>
              </w:rPr>
            </w:pPr>
            <w:r w:rsidRPr="0015544C">
              <w:rPr>
                <w:rFonts w:ascii="Times New Roman" w:eastAsia="Calibri" w:hAnsi="Times New Roman" w:cs="Times New Roman"/>
                <w:sz w:val="20"/>
                <w:szCs w:val="20"/>
                <w:lang w:val="lt-LT"/>
              </w:rPr>
              <w:t>Bėgu mylią..</w:t>
            </w:r>
            <w:r>
              <w:rPr>
                <w:rFonts w:ascii="Times New Roman" w:eastAsia="Calibri" w:hAnsi="Times New Roman" w:cs="Times New Roman"/>
                <w:sz w:val="20"/>
                <w:szCs w:val="20"/>
                <w:lang w:val="lt-LT"/>
              </w:rPr>
              <w:t>.</w:t>
            </w:r>
          </w:p>
        </w:tc>
        <w:tc>
          <w:tcPr>
            <w:tcW w:w="2127" w:type="dxa"/>
            <w:vAlign w:val="center"/>
          </w:tcPr>
          <w:p w:rsidR="003379DF" w:rsidRPr="0015544C" w:rsidRDefault="003379DF" w:rsidP="000E7284">
            <w:pP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Projektų</w:t>
            </w:r>
            <w:r w:rsidRPr="0015544C">
              <w:rPr>
                <w:rFonts w:ascii="Times New Roman" w:eastAsia="Calibri" w:hAnsi="Times New Roman" w:cs="Times New Roman"/>
                <w:sz w:val="20"/>
                <w:szCs w:val="20"/>
                <w:lang w:val="lt-LT"/>
              </w:rPr>
              <w:t xml:space="preserve"> sk. – 1</w:t>
            </w:r>
          </w:p>
          <w:p w:rsidR="003379DF" w:rsidRPr="00176165" w:rsidRDefault="003379DF" w:rsidP="000E7284">
            <w:pPr>
              <w:rPr>
                <w:rFonts w:ascii="Times New Roman" w:hAnsi="Times New Roman" w:cs="Times New Roman"/>
                <w:sz w:val="20"/>
                <w:szCs w:val="20"/>
                <w:lang w:val="lt-LT"/>
              </w:rPr>
            </w:pPr>
            <w:r w:rsidRPr="0015544C">
              <w:rPr>
                <w:rFonts w:ascii="Times New Roman" w:eastAsia="Calibri" w:hAnsi="Times New Roman" w:cs="Times New Roman"/>
                <w:sz w:val="20"/>
                <w:szCs w:val="20"/>
                <w:lang w:val="lt-LT"/>
              </w:rPr>
              <w:t>Dalyvių sk. – 3045</w:t>
            </w:r>
          </w:p>
        </w:tc>
      </w:tr>
      <w:tr w:rsidR="003379DF" w:rsidRPr="00A173F8" w:rsidTr="006F5422">
        <w:tc>
          <w:tcPr>
            <w:tcW w:w="1807" w:type="dxa"/>
            <w:vMerge w:val="restart"/>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lastRenderedPageBreak/>
              <w:t>3. Vykdyti visuomenės sveikatos rizikos veiksnių stebėseną ir prevenciją Mokykloje.</w:t>
            </w: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Pr="00176165" w:rsidRDefault="00A4271D" w:rsidP="005A3895">
            <w:pPr>
              <w:rPr>
                <w:rFonts w:ascii="Times New Roman" w:hAnsi="Times New Roman" w:cs="Times New Roman"/>
                <w:sz w:val="20"/>
                <w:szCs w:val="20"/>
                <w:lang w:val="lt-LT"/>
              </w:rPr>
            </w:pPr>
          </w:p>
        </w:tc>
        <w:tc>
          <w:tcPr>
            <w:tcW w:w="2694" w:type="dxa"/>
            <w:vMerge w:val="restart"/>
          </w:tcPr>
          <w:p w:rsidR="003379DF" w:rsidRPr="000300EB" w:rsidRDefault="003379DF" w:rsidP="005A3895">
            <w:pPr>
              <w:rPr>
                <w:rFonts w:ascii="Times New Roman" w:hAnsi="Times New Roman" w:cs="Times New Roman"/>
                <w:i/>
                <w:iCs/>
                <w:sz w:val="20"/>
                <w:szCs w:val="20"/>
                <w:lang w:val="lt-LT"/>
              </w:rPr>
            </w:pPr>
            <w:r>
              <w:rPr>
                <w:rFonts w:ascii="Times New Roman" w:hAnsi="Times New Roman" w:cs="Times New Roman"/>
                <w:sz w:val="20"/>
                <w:szCs w:val="20"/>
                <w:lang w:val="lt-LT"/>
              </w:rPr>
              <w:lastRenderedPageBreak/>
              <w:t xml:space="preserve">3.1.Mokyklos aplinkoje esančių visuomenės sveikatos rizikos veiksnių identifikavimas. </w:t>
            </w:r>
            <w:r>
              <w:rPr>
                <w:rFonts w:ascii="Times New Roman" w:hAnsi="Times New Roman" w:cs="Times New Roman"/>
                <w:i/>
                <w:iCs/>
                <w:sz w:val="20"/>
                <w:szCs w:val="20"/>
                <w:lang w:val="lt-LT"/>
              </w:rPr>
              <w:t>(17.6 funkcija).</w:t>
            </w:r>
          </w:p>
        </w:tc>
        <w:tc>
          <w:tcPr>
            <w:tcW w:w="1275"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Rugpjūčio – rugsėjo mėn.</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3.1.1. Pasiruošti sveikatos rizikos veiksnių Mokyklos aplinkoje vertinimui.</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Klausimynų skaičius – 4</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8D0DC5" w:rsidRDefault="003379DF" w:rsidP="008D0DC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8D0DC5" w:rsidRDefault="003379DF" w:rsidP="008D0DC5">
            <w:pPr>
              <w:rPr>
                <w:rFonts w:ascii="Times New Roman" w:hAnsi="Times New Roman" w:cs="Times New Roman"/>
                <w:sz w:val="20"/>
                <w:szCs w:val="20"/>
                <w:lang w:val="lt-LT"/>
              </w:rPr>
            </w:pPr>
            <w:r>
              <w:rPr>
                <w:rFonts w:ascii="Times New Roman" w:hAnsi="Times New Roman" w:cs="Times New Roman"/>
                <w:sz w:val="20"/>
                <w:szCs w:val="20"/>
                <w:lang w:val="lt-LT"/>
              </w:rPr>
              <w:t>VS specialistas,m</w:t>
            </w:r>
            <w:r w:rsidRPr="008D0DC5">
              <w:rPr>
                <w:rFonts w:ascii="Times New Roman" w:hAnsi="Times New Roman" w:cs="Times New Roman"/>
                <w:sz w:val="20"/>
                <w:szCs w:val="20"/>
                <w:lang w:val="lt-LT"/>
              </w:rPr>
              <w:t>okytojų padėjėjos</w:t>
            </w:r>
            <w:r>
              <w:rPr>
                <w:rFonts w:ascii="Times New Roman" w:hAnsi="Times New Roman" w:cs="Times New Roman"/>
                <w:sz w:val="20"/>
                <w:szCs w:val="20"/>
                <w:lang w:val="lt-LT"/>
              </w:rPr>
              <w:t>, valytoja, virtuvės darbuotoja</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3.1.2.Atlikti sveikatos rizikos veiksnių Mokyklos aplinkoje nustatymą ir vertinimą.</w:t>
            </w:r>
          </w:p>
        </w:tc>
        <w:tc>
          <w:tcPr>
            <w:tcW w:w="2127" w:type="dxa"/>
            <w:vAlign w:val="center"/>
          </w:tcPr>
          <w:p w:rsidR="003379DF" w:rsidRPr="008D0DC5" w:rsidRDefault="003379DF" w:rsidP="00D0486B">
            <w:pPr>
              <w:pStyle w:val="Sraopastraipa1"/>
              <w:tabs>
                <w:tab w:val="left" w:pos="6840"/>
              </w:tabs>
              <w:ind w:left="0"/>
              <w:rPr>
                <w:sz w:val="20"/>
                <w:szCs w:val="20"/>
                <w:lang w:val="lt-LT"/>
              </w:rPr>
            </w:pPr>
            <w:r w:rsidRPr="008D0DC5">
              <w:rPr>
                <w:sz w:val="20"/>
                <w:szCs w:val="20"/>
                <w:lang w:val="lt-LT"/>
              </w:rPr>
              <w:t>Patikrų skaičius – 2</w:t>
            </w:r>
          </w:p>
          <w:p w:rsidR="003379DF" w:rsidRPr="008D0DC5" w:rsidRDefault="003379DF" w:rsidP="00D0486B">
            <w:pPr>
              <w:pStyle w:val="Sraopastraipa1"/>
              <w:tabs>
                <w:tab w:val="left" w:pos="6840"/>
              </w:tabs>
              <w:ind w:left="0"/>
              <w:rPr>
                <w:sz w:val="20"/>
                <w:szCs w:val="20"/>
                <w:lang w:val="lt-LT"/>
              </w:rPr>
            </w:pPr>
            <w:r w:rsidRPr="008D0DC5">
              <w:rPr>
                <w:sz w:val="20"/>
                <w:szCs w:val="20"/>
                <w:lang w:val="lt-LT"/>
              </w:rPr>
              <w:t>Neatitikimų skaičius – 0</w:t>
            </w:r>
          </w:p>
          <w:p w:rsidR="003379DF" w:rsidRPr="008D0DC5" w:rsidRDefault="003379DF" w:rsidP="00D0486B">
            <w:pPr>
              <w:pStyle w:val="Sraopastraipa1"/>
              <w:tabs>
                <w:tab w:val="left" w:pos="6840"/>
              </w:tabs>
              <w:ind w:left="0"/>
              <w:rPr>
                <w:sz w:val="20"/>
                <w:szCs w:val="20"/>
                <w:lang w:val="lt-LT"/>
              </w:rPr>
            </w:pPr>
            <w:r w:rsidRPr="008D0DC5">
              <w:rPr>
                <w:sz w:val="20"/>
                <w:szCs w:val="20"/>
                <w:lang w:val="lt-LT"/>
              </w:rPr>
              <w:t>Rekomendacijų skaičius – 2</w:t>
            </w:r>
          </w:p>
          <w:p w:rsidR="003379DF" w:rsidRPr="008D0DC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Dalyvių skaičius – 5</w:t>
            </w:r>
          </w:p>
        </w:tc>
      </w:tr>
      <w:tr w:rsidR="003379DF" w:rsidRPr="00A173F8" w:rsidTr="006F5422">
        <w:trPr>
          <w:trHeight w:val="577"/>
        </w:trPr>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3.1.3. Apibendrinti gautus rezultatus, parengti siūlymus Mokyklos vadovui ir juos pristatyti.</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Siūlymų skaičius – 2</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Rugsėjo mėn.</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3.1.4. </w:t>
            </w:r>
            <w:r w:rsidRPr="00CB6B6A">
              <w:rPr>
                <w:rFonts w:ascii="Times New Roman" w:hAnsi="Times New Roman" w:cs="Times New Roman"/>
                <w:sz w:val="20"/>
                <w:szCs w:val="20"/>
                <w:lang w:val="lt-LT"/>
              </w:rPr>
              <w:t>Įvertinti ar Mokykla yrapasirengusi privalomastvarkas pagal Aprašą</w:t>
            </w:r>
            <w:r>
              <w:rPr>
                <w:rFonts w:ascii="Times New Roman" w:hAnsi="Times New Roman" w:cs="Times New Roman"/>
                <w:sz w:val="20"/>
                <w:szCs w:val="20"/>
                <w:lang w:val="lt-LT"/>
              </w:rPr>
              <w:t>.</w:t>
            </w:r>
          </w:p>
        </w:tc>
        <w:tc>
          <w:tcPr>
            <w:tcW w:w="2127"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Tvarkų skaičius – 5</w:t>
            </w:r>
          </w:p>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Koregavimų skaičius – 5</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val="restart"/>
          </w:tcPr>
          <w:p w:rsidR="003379DF" w:rsidRPr="000300EB" w:rsidRDefault="003379DF" w:rsidP="005A3895">
            <w:pPr>
              <w:rPr>
                <w:rFonts w:ascii="Times New Roman" w:hAnsi="Times New Roman" w:cs="Times New Roman"/>
                <w:i/>
                <w:iCs/>
                <w:sz w:val="20"/>
                <w:szCs w:val="20"/>
                <w:lang w:val="lt-LT"/>
              </w:rPr>
            </w:pPr>
            <w:r>
              <w:rPr>
                <w:rFonts w:ascii="Times New Roman" w:hAnsi="Times New Roman" w:cs="Times New Roman"/>
                <w:sz w:val="20"/>
                <w:szCs w:val="20"/>
                <w:lang w:val="lt-LT"/>
              </w:rPr>
              <w:t xml:space="preserve">3.2. Su bent vienu mokinio, pradėjusio lankyti Mokyklą ir ugdomo pagal ikimokyklinio, priešmokyklinio ir pradinio ugdymo programas, tėvu (globėju, rūpintoju) aptariamas mokinio sveikatos stiprinimo ir saugos poreikį, o kitų mokinių – pagal poreikį. </w:t>
            </w:r>
            <w:r>
              <w:rPr>
                <w:rFonts w:ascii="Times New Roman" w:hAnsi="Times New Roman" w:cs="Times New Roman"/>
                <w:i/>
                <w:iCs/>
                <w:sz w:val="20"/>
                <w:szCs w:val="20"/>
                <w:lang w:val="lt-LT"/>
              </w:rPr>
              <w:t>(17.4 funkcija).</w:t>
            </w: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3.2.1. Parengtas mokinių sąrašas, su kurių tėvais (globėjais, rūpintojais) būtų tikslingiausia aptarti mokinio sveikatos stiprinimo ir saugos poreikį.</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Sąrašų skaičius – 1</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3.2.2. Individualių susitikimų su mokinių tėvais (globėjais, rūpintojais), kurių metu aptartas mokinio sveikatos stiprinimo ir saugos poreikis, skaičius.</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Aptarimų skaičius – 5</w:t>
            </w:r>
          </w:p>
        </w:tc>
      </w:tr>
      <w:tr w:rsidR="003379DF" w:rsidRPr="00A173F8" w:rsidTr="006F5422">
        <w:trPr>
          <w:trHeight w:val="720"/>
        </w:trPr>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vMerge w:val="restart"/>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vMerge w:val="restart"/>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Pr="00037E92" w:rsidRDefault="003379DF" w:rsidP="005A3895">
            <w:pPr>
              <w:rPr>
                <w:rFonts w:ascii="Times New Roman" w:hAnsi="Times New Roman" w:cs="Times New Roman"/>
                <w:b/>
                <w:sz w:val="20"/>
                <w:szCs w:val="20"/>
                <w:lang w:val="lt-LT"/>
              </w:rPr>
            </w:pPr>
            <w:r w:rsidRPr="00037E92">
              <w:rPr>
                <w:rFonts w:ascii="Times New Roman" w:hAnsi="Times New Roman" w:cs="Times New Roman"/>
                <w:b/>
                <w:sz w:val="20"/>
                <w:szCs w:val="20"/>
                <w:lang w:val="lt-LT"/>
              </w:rPr>
              <w:t>3.2.3. Kitų taikytų informavimo priemonių (pvz. lankstinukų, pranešimų per el. dienynu</w:t>
            </w:r>
            <w:r>
              <w:rPr>
                <w:rFonts w:ascii="Times New Roman" w:hAnsi="Times New Roman" w:cs="Times New Roman"/>
                <w:b/>
                <w:sz w:val="20"/>
                <w:szCs w:val="20"/>
                <w:lang w:val="lt-LT"/>
              </w:rPr>
              <w:t>s ar kt.) skaičius (išvardinti):</w:t>
            </w:r>
          </w:p>
        </w:tc>
        <w:tc>
          <w:tcPr>
            <w:tcW w:w="2127" w:type="dxa"/>
            <w:vMerge w:val="restart"/>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Pranešimų skaičius – 3</w:t>
            </w:r>
          </w:p>
        </w:tc>
      </w:tr>
      <w:tr w:rsidR="003379DF" w:rsidRPr="00A173F8" w:rsidTr="006F5422">
        <w:trPr>
          <w:trHeight w:val="482"/>
        </w:trPr>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vMerge/>
          </w:tcPr>
          <w:p w:rsidR="003379DF" w:rsidRPr="00176165" w:rsidRDefault="003379DF" w:rsidP="005A3895">
            <w:pPr>
              <w:rPr>
                <w:rFonts w:ascii="Times New Roman" w:hAnsi="Times New Roman" w:cs="Times New Roman"/>
                <w:sz w:val="20"/>
                <w:szCs w:val="20"/>
                <w:lang w:val="lt-LT"/>
              </w:rPr>
            </w:pPr>
          </w:p>
        </w:tc>
        <w:tc>
          <w:tcPr>
            <w:tcW w:w="1276" w:type="dxa"/>
            <w:vMerge/>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3.2.3.1.Pranešimų, lankstinukų tema priklauso nuo mokinio sveikatos sutrikimo, tėvų (globėjų, rūpintojų) pageidavimo.</w:t>
            </w:r>
          </w:p>
        </w:tc>
        <w:tc>
          <w:tcPr>
            <w:tcW w:w="2127" w:type="dxa"/>
            <w:vMerge/>
          </w:tcPr>
          <w:p w:rsidR="003379DF" w:rsidRDefault="003379DF" w:rsidP="005A3895">
            <w:pPr>
              <w:rPr>
                <w:rFonts w:ascii="Times New Roman" w:hAnsi="Times New Roman" w:cs="Times New Roman"/>
                <w:sz w:val="20"/>
                <w:szCs w:val="20"/>
                <w:lang w:val="lt-LT"/>
              </w:rPr>
            </w:pP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val="restart"/>
          </w:tcPr>
          <w:p w:rsidR="003379DF" w:rsidRDefault="003379DF" w:rsidP="005A3895">
            <w:pPr>
              <w:rPr>
                <w:rFonts w:ascii="Times New Roman" w:hAnsi="Times New Roman" w:cs="Times New Roman"/>
                <w:i/>
                <w:iCs/>
                <w:sz w:val="20"/>
                <w:szCs w:val="20"/>
                <w:lang w:val="lt-LT"/>
              </w:rPr>
            </w:pPr>
            <w:r w:rsidRPr="00C67051">
              <w:rPr>
                <w:rFonts w:ascii="Times New Roman" w:hAnsi="Times New Roman" w:cs="Times New Roman"/>
                <w:sz w:val="20"/>
                <w:szCs w:val="20"/>
                <w:lang w:val="lt-LT"/>
              </w:rPr>
              <w:t>3.3. Identifikuo</w:t>
            </w:r>
            <w:r>
              <w:rPr>
                <w:rFonts w:ascii="Times New Roman" w:hAnsi="Times New Roman" w:cs="Times New Roman"/>
                <w:sz w:val="20"/>
                <w:szCs w:val="20"/>
                <w:lang w:val="lt-LT"/>
              </w:rPr>
              <w:t>jamasm</w:t>
            </w:r>
            <w:r w:rsidRPr="00C67051">
              <w:rPr>
                <w:rFonts w:ascii="Times New Roman" w:hAnsi="Times New Roman" w:cs="Times New Roman"/>
                <w:sz w:val="20"/>
                <w:szCs w:val="20"/>
                <w:lang w:val="lt-LT"/>
              </w:rPr>
              <w:t xml:space="preserve">okinių </w:t>
            </w:r>
            <w:r>
              <w:rPr>
                <w:rFonts w:ascii="Times New Roman" w:hAnsi="Times New Roman" w:cs="Times New Roman"/>
                <w:sz w:val="20"/>
                <w:szCs w:val="20"/>
                <w:lang w:val="lt-LT"/>
              </w:rPr>
              <w:t xml:space="preserve">sveikatos stiprinimo ir sveikatos žinių poreikis, sveikatos raštingumo lygis atsižvelgiant į jų amžiaus tarpsnius. </w:t>
            </w:r>
            <w:r w:rsidRPr="004F346F">
              <w:rPr>
                <w:rFonts w:ascii="Times New Roman" w:hAnsi="Times New Roman" w:cs="Times New Roman"/>
                <w:i/>
                <w:iCs/>
                <w:sz w:val="20"/>
                <w:szCs w:val="20"/>
                <w:lang w:val="lt-LT"/>
              </w:rPr>
              <w:t xml:space="preserve">(17.5 </w:t>
            </w:r>
            <w:r>
              <w:rPr>
                <w:rFonts w:ascii="Times New Roman" w:hAnsi="Times New Roman" w:cs="Times New Roman"/>
                <w:i/>
                <w:iCs/>
                <w:sz w:val="20"/>
                <w:szCs w:val="20"/>
                <w:lang w:val="lt-LT"/>
              </w:rPr>
              <w:t xml:space="preserve">ir 17.17 </w:t>
            </w:r>
            <w:r w:rsidRPr="004F346F">
              <w:rPr>
                <w:rFonts w:ascii="Times New Roman" w:hAnsi="Times New Roman" w:cs="Times New Roman"/>
                <w:i/>
                <w:iCs/>
                <w:sz w:val="20"/>
                <w:szCs w:val="20"/>
                <w:lang w:val="lt-LT"/>
              </w:rPr>
              <w:t>funkcij</w:t>
            </w:r>
            <w:r>
              <w:rPr>
                <w:rFonts w:ascii="Times New Roman" w:hAnsi="Times New Roman" w:cs="Times New Roman"/>
                <w:i/>
                <w:iCs/>
                <w:sz w:val="20"/>
                <w:szCs w:val="20"/>
                <w:lang w:val="lt-LT"/>
              </w:rPr>
              <w:t>os</w:t>
            </w:r>
            <w:r w:rsidRPr="004F346F">
              <w:rPr>
                <w:rFonts w:ascii="Times New Roman" w:hAnsi="Times New Roman" w:cs="Times New Roman"/>
                <w:i/>
                <w:iCs/>
                <w:sz w:val="20"/>
                <w:szCs w:val="20"/>
                <w:lang w:val="lt-LT"/>
              </w:rPr>
              <w:t>)</w:t>
            </w:r>
            <w:r>
              <w:rPr>
                <w:rFonts w:ascii="Times New Roman" w:hAnsi="Times New Roman" w:cs="Times New Roman"/>
                <w:i/>
                <w:iCs/>
                <w:sz w:val="20"/>
                <w:szCs w:val="20"/>
                <w:lang w:val="lt-LT"/>
              </w:rPr>
              <w:t>.</w:t>
            </w: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p w:rsidR="00A4271D" w:rsidRDefault="00A4271D"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lastRenderedPageBreak/>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 mokytojos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3.3.1. </w:t>
            </w:r>
            <w:r w:rsidRPr="00EA6485">
              <w:rPr>
                <w:rFonts w:ascii="Times New Roman" w:hAnsi="Times New Roman" w:cs="Times New Roman"/>
                <w:sz w:val="20"/>
                <w:szCs w:val="20"/>
                <w:lang w:val="lt-LT"/>
              </w:rPr>
              <w:t>Mokinių sąrašų sudarymas pagal fizinio ugdymo grupes ir pateikimas</w:t>
            </w:r>
            <w:r>
              <w:rPr>
                <w:rFonts w:ascii="Times New Roman" w:hAnsi="Times New Roman" w:cs="Times New Roman"/>
                <w:sz w:val="20"/>
                <w:szCs w:val="20"/>
                <w:lang w:val="lt-LT"/>
              </w:rPr>
              <w:t xml:space="preserve"> mokytojams.</w:t>
            </w:r>
          </w:p>
        </w:tc>
        <w:tc>
          <w:tcPr>
            <w:tcW w:w="2127" w:type="dxa"/>
            <w:vAlign w:val="center"/>
          </w:tcPr>
          <w:p w:rsidR="003379DF" w:rsidRPr="009A731D" w:rsidRDefault="003379DF" w:rsidP="00D0486B">
            <w:pPr>
              <w:pStyle w:val="Sraopastraipa1"/>
              <w:ind w:left="0"/>
              <w:rPr>
                <w:sz w:val="20"/>
                <w:szCs w:val="20"/>
                <w:lang w:val="lt-LT"/>
              </w:rPr>
            </w:pPr>
            <w:r w:rsidRPr="009A731D">
              <w:rPr>
                <w:sz w:val="20"/>
                <w:szCs w:val="20"/>
                <w:lang w:val="lt-LT"/>
              </w:rPr>
              <w:t>Sąrašų skaičius – 0</w:t>
            </w:r>
          </w:p>
          <w:p w:rsidR="003379DF" w:rsidRPr="009A731D" w:rsidRDefault="003379DF" w:rsidP="00D0486B">
            <w:pPr>
              <w:pStyle w:val="Sraopastraipa1"/>
              <w:ind w:left="0"/>
              <w:rPr>
                <w:sz w:val="20"/>
                <w:szCs w:val="20"/>
                <w:lang w:val="lt-LT"/>
              </w:rPr>
            </w:pPr>
            <w:r w:rsidRPr="009A731D">
              <w:rPr>
                <w:sz w:val="20"/>
                <w:szCs w:val="20"/>
                <w:lang w:val="lt-LT"/>
              </w:rPr>
              <w:t>Konsultacijų skaičius – 1</w:t>
            </w:r>
          </w:p>
          <w:p w:rsidR="003379DF" w:rsidRPr="009A731D" w:rsidRDefault="003379DF" w:rsidP="005A3895">
            <w:pPr>
              <w:rPr>
                <w:rFonts w:ascii="Times New Roman" w:hAnsi="Times New Roman" w:cs="Times New Roman"/>
                <w:sz w:val="20"/>
                <w:szCs w:val="20"/>
                <w:lang w:val="lt-LT"/>
              </w:rPr>
            </w:pPr>
            <w:r w:rsidRPr="009A731D">
              <w:rPr>
                <w:rFonts w:ascii="Times New Roman" w:hAnsi="Times New Roman" w:cs="Times New Roman"/>
                <w:sz w:val="20"/>
                <w:szCs w:val="20"/>
                <w:lang w:val="lt-LT"/>
              </w:rPr>
              <w:t>Dalyvių skaičius – 3</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Birželio ir rugsėjo mėn.</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3.3.2.</w:t>
            </w:r>
            <w:r w:rsidRPr="00EA6485">
              <w:rPr>
                <w:rFonts w:ascii="Times New Roman" w:hAnsi="Times New Roman" w:cs="Times New Roman"/>
                <w:sz w:val="20"/>
                <w:szCs w:val="20"/>
                <w:lang w:val="lt-LT"/>
              </w:rPr>
              <w:t>Mokyklos visuomenės sveikatos priežiūros veiklos plano rengimas ir pristatymas Biurui ir Mokyklai</w:t>
            </w:r>
            <w:r>
              <w:rPr>
                <w:rFonts w:ascii="Times New Roman" w:hAnsi="Times New Roman" w:cs="Times New Roman"/>
                <w:sz w:val="20"/>
                <w:szCs w:val="20"/>
                <w:lang w:val="lt-LT"/>
              </w:rPr>
              <w:t>.</w:t>
            </w:r>
          </w:p>
        </w:tc>
        <w:tc>
          <w:tcPr>
            <w:tcW w:w="2127" w:type="dxa"/>
          </w:tcPr>
          <w:p w:rsidR="003379DF" w:rsidRPr="009A731D" w:rsidRDefault="003379DF" w:rsidP="009A731D">
            <w:pPr>
              <w:pStyle w:val="Sraopastraipa1"/>
              <w:ind w:left="0"/>
              <w:rPr>
                <w:sz w:val="20"/>
                <w:szCs w:val="20"/>
                <w:lang w:val="lt-LT"/>
              </w:rPr>
            </w:pPr>
            <w:r w:rsidRPr="009A731D">
              <w:rPr>
                <w:sz w:val="20"/>
                <w:szCs w:val="20"/>
                <w:lang w:val="lt-LT"/>
              </w:rPr>
              <w:t>Planų skaičius – 1</w:t>
            </w:r>
          </w:p>
          <w:p w:rsidR="003379DF" w:rsidRPr="009A731D" w:rsidRDefault="003379DF" w:rsidP="009A731D">
            <w:pPr>
              <w:rPr>
                <w:rFonts w:ascii="Times New Roman" w:hAnsi="Times New Roman" w:cs="Times New Roman"/>
                <w:sz w:val="20"/>
                <w:szCs w:val="20"/>
                <w:lang w:val="lt-LT"/>
              </w:rPr>
            </w:pPr>
            <w:r w:rsidRPr="009A731D">
              <w:rPr>
                <w:rFonts w:ascii="Times New Roman" w:hAnsi="Times New Roman" w:cs="Times New Roman"/>
                <w:sz w:val="20"/>
                <w:szCs w:val="20"/>
                <w:lang w:val="lt-LT"/>
              </w:rPr>
              <w:t>Mokyklų skaičius – 1</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VS specialistas, </w:t>
            </w:r>
            <w:r>
              <w:rPr>
                <w:rFonts w:ascii="Times New Roman" w:hAnsi="Times New Roman" w:cs="Times New Roman"/>
                <w:sz w:val="20"/>
                <w:szCs w:val="20"/>
                <w:lang w:val="lt-LT"/>
              </w:rPr>
              <w:lastRenderedPageBreak/>
              <w:t>VGK nariai</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lastRenderedPageBreak/>
              <w:t>3.3.3.</w:t>
            </w:r>
            <w:r w:rsidRPr="00EA6485">
              <w:rPr>
                <w:rFonts w:ascii="Times New Roman" w:hAnsi="Times New Roman" w:cs="Times New Roman"/>
                <w:sz w:val="20"/>
                <w:szCs w:val="20"/>
                <w:lang w:val="lt-LT"/>
              </w:rPr>
              <w:t>Dalyvauti Mokyklos vaiko gerovės komisijos veikloje</w:t>
            </w:r>
            <w:r>
              <w:rPr>
                <w:rFonts w:ascii="Times New Roman" w:hAnsi="Times New Roman" w:cs="Times New Roman"/>
                <w:sz w:val="20"/>
                <w:szCs w:val="20"/>
                <w:lang w:val="lt-LT"/>
              </w:rPr>
              <w:t>.</w:t>
            </w:r>
          </w:p>
        </w:tc>
        <w:tc>
          <w:tcPr>
            <w:tcW w:w="2127" w:type="dxa"/>
          </w:tcPr>
          <w:p w:rsidR="003379DF" w:rsidRPr="009A731D" w:rsidRDefault="003379DF" w:rsidP="009A731D">
            <w:pPr>
              <w:pStyle w:val="Sraopastraipa1"/>
              <w:ind w:left="0"/>
              <w:rPr>
                <w:sz w:val="20"/>
                <w:szCs w:val="20"/>
                <w:lang w:val="lt-LT"/>
              </w:rPr>
            </w:pPr>
            <w:r w:rsidRPr="009A731D">
              <w:rPr>
                <w:sz w:val="20"/>
                <w:szCs w:val="20"/>
                <w:lang w:val="lt-LT"/>
              </w:rPr>
              <w:t>Dalyvių skaičius – 3</w:t>
            </w:r>
          </w:p>
          <w:p w:rsidR="003379DF" w:rsidRPr="009A731D" w:rsidRDefault="003379DF" w:rsidP="009A731D">
            <w:pPr>
              <w:rPr>
                <w:rFonts w:ascii="Times New Roman" w:hAnsi="Times New Roman" w:cs="Times New Roman"/>
                <w:sz w:val="20"/>
                <w:szCs w:val="20"/>
                <w:lang w:val="lt-LT"/>
              </w:rPr>
            </w:pPr>
            <w:r>
              <w:rPr>
                <w:rFonts w:ascii="Times New Roman" w:hAnsi="Times New Roman" w:cs="Times New Roman"/>
                <w:sz w:val="20"/>
                <w:szCs w:val="20"/>
                <w:lang w:val="lt-LT"/>
              </w:rPr>
              <w:t>Posėdžių</w:t>
            </w:r>
            <w:r w:rsidRPr="009A731D">
              <w:rPr>
                <w:rFonts w:ascii="Times New Roman" w:hAnsi="Times New Roman" w:cs="Times New Roman"/>
                <w:sz w:val="20"/>
                <w:szCs w:val="20"/>
                <w:lang w:val="lt-LT"/>
              </w:rPr>
              <w:t xml:space="preserve"> skaičius – 1</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p>
        </w:tc>
        <w:tc>
          <w:tcPr>
            <w:tcW w:w="1276" w:type="dxa"/>
          </w:tcPr>
          <w:p w:rsidR="003379DF" w:rsidRPr="00176165" w:rsidRDefault="003379DF" w:rsidP="005A3895">
            <w:pPr>
              <w:rPr>
                <w:rFonts w:ascii="Times New Roman" w:hAnsi="Times New Roman" w:cs="Times New Roman"/>
                <w:sz w:val="20"/>
                <w:szCs w:val="20"/>
                <w:lang w:val="lt-LT"/>
              </w:rPr>
            </w:pP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3.3.4. Kiti tyrimai, apklausos ar kt.</w:t>
            </w:r>
          </w:p>
        </w:tc>
        <w:tc>
          <w:tcPr>
            <w:tcW w:w="2127" w:type="dxa"/>
          </w:tcPr>
          <w:p w:rsidR="003379DF" w:rsidRPr="00176165" w:rsidRDefault="003379DF" w:rsidP="005A3895">
            <w:pPr>
              <w:rPr>
                <w:rFonts w:ascii="Times New Roman" w:hAnsi="Times New Roman" w:cs="Times New Roman"/>
                <w:sz w:val="20"/>
                <w:szCs w:val="20"/>
                <w:lang w:val="lt-LT"/>
              </w:rPr>
            </w:pP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tcPr>
          <w:p w:rsidR="003379DF" w:rsidRPr="00EA648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3.4.</w:t>
            </w:r>
            <w:r w:rsidRPr="00EA6485">
              <w:rPr>
                <w:rFonts w:ascii="Times New Roman" w:hAnsi="Times New Roman" w:cs="Times New Roman"/>
                <w:sz w:val="20"/>
                <w:szCs w:val="20"/>
                <w:lang w:val="lt-LT"/>
              </w:rPr>
              <w:t>Teik</w:t>
            </w:r>
            <w:r>
              <w:rPr>
                <w:rFonts w:ascii="Times New Roman" w:hAnsi="Times New Roman" w:cs="Times New Roman"/>
                <w:sz w:val="20"/>
                <w:szCs w:val="20"/>
                <w:lang w:val="lt-LT"/>
              </w:rPr>
              <w:t>iami</w:t>
            </w:r>
            <w:r w:rsidRPr="00EA6485">
              <w:rPr>
                <w:rFonts w:ascii="Times New Roman" w:hAnsi="Times New Roman" w:cs="Times New Roman"/>
                <w:sz w:val="20"/>
                <w:szCs w:val="20"/>
                <w:lang w:val="lt-LT"/>
              </w:rPr>
              <w:t xml:space="preserve"> siūlym</w:t>
            </w:r>
            <w:r>
              <w:rPr>
                <w:rFonts w:ascii="Times New Roman" w:hAnsi="Times New Roman" w:cs="Times New Roman"/>
                <w:sz w:val="20"/>
                <w:szCs w:val="20"/>
                <w:lang w:val="lt-LT"/>
              </w:rPr>
              <w:t>ai</w:t>
            </w:r>
            <w:r w:rsidRPr="00EA6485">
              <w:rPr>
                <w:rFonts w:ascii="Times New Roman" w:hAnsi="Times New Roman" w:cs="Times New Roman"/>
                <w:sz w:val="20"/>
                <w:szCs w:val="20"/>
                <w:lang w:val="lt-LT"/>
              </w:rPr>
              <w:t xml:space="preserve"> dėl</w:t>
            </w:r>
            <w:r>
              <w:rPr>
                <w:rFonts w:ascii="Times New Roman" w:hAnsi="Times New Roman" w:cs="Times New Roman"/>
                <w:sz w:val="20"/>
                <w:szCs w:val="20"/>
                <w:lang w:val="lt-LT"/>
              </w:rPr>
              <w:t xml:space="preserve"> m</w:t>
            </w:r>
            <w:r w:rsidRPr="00EA6485">
              <w:rPr>
                <w:rFonts w:ascii="Times New Roman" w:hAnsi="Times New Roman" w:cs="Times New Roman"/>
                <w:sz w:val="20"/>
                <w:szCs w:val="20"/>
                <w:lang w:val="lt-LT"/>
              </w:rPr>
              <w:t>okinių sveikatos stiprinimo irMokyklos aplinkossveikatinimo priemoniųįtraukimo į Mokyklos</w:t>
            </w:r>
          </w:p>
          <w:p w:rsidR="003379DF" w:rsidRPr="004F346F" w:rsidRDefault="003379DF" w:rsidP="005A3895">
            <w:pPr>
              <w:rPr>
                <w:rFonts w:ascii="Times New Roman" w:hAnsi="Times New Roman" w:cs="Times New Roman"/>
                <w:i/>
                <w:iCs/>
                <w:sz w:val="20"/>
                <w:szCs w:val="20"/>
                <w:lang w:val="lt-LT"/>
              </w:rPr>
            </w:pPr>
            <w:r w:rsidRPr="00EA6485">
              <w:rPr>
                <w:rFonts w:ascii="Times New Roman" w:hAnsi="Times New Roman" w:cs="Times New Roman"/>
                <w:sz w:val="20"/>
                <w:szCs w:val="20"/>
                <w:lang w:val="lt-LT"/>
              </w:rPr>
              <w:t>strateginius veiklos planus Mokyklos administracijai (ne rečiau kaipvieną kartą per metus)</w:t>
            </w:r>
            <w:r>
              <w:rPr>
                <w:rFonts w:ascii="Times New Roman" w:hAnsi="Times New Roman" w:cs="Times New Roman"/>
                <w:sz w:val="20"/>
                <w:szCs w:val="20"/>
                <w:lang w:val="lt-LT"/>
              </w:rPr>
              <w:t xml:space="preserve">. </w:t>
            </w:r>
            <w:r>
              <w:rPr>
                <w:rFonts w:ascii="Times New Roman" w:hAnsi="Times New Roman" w:cs="Times New Roman"/>
                <w:i/>
                <w:iCs/>
                <w:sz w:val="20"/>
                <w:szCs w:val="20"/>
                <w:lang w:val="lt-LT"/>
              </w:rPr>
              <w:t>(17.7 funkcija).</w:t>
            </w: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3.4.1. Siūlymų parengimas Mokyklos vadovui, remiantis identifikuotu mokinių sveikatos stiprinimo ir sveikatos žinių poreikiu bei mokyklos aplinkos vertinimo išvadomis.</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Siūlymų skaičius – 1</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val="restart"/>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3.5. P</w:t>
            </w:r>
            <w:r w:rsidRPr="00CB6B6A">
              <w:rPr>
                <w:rFonts w:ascii="Times New Roman" w:hAnsi="Times New Roman" w:cs="Times New Roman"/>
                <w:sz w:val="20"/>
                <w:szCs w:val="20"/>
                <w:lang w:val="lt-LT"/>
              </w:rPr>
              <w:t>irmosios pagalbos teikim</w:t>
            </w:r>
            <w:r>
              <w:rPr>
                <w:rFonts w:ascii="Times New Roman" w:hAnsi="Times New Roman" w:cs="Times New Roman"/>
                <w:sz w:val="20"/>
                <w:szCs w:val="20"/>
                <w:lang w:val="lt-LT"/>
              </w:rPr>
              <w:t xml:space="preserve">as ir (ar) koordinavimas </w:t>
            </w:r>
            <w:r w:rsidRPr="00CB6B6A">
              <w:rPr>
                <w:rFonts w:ascii="Times New Roman" w:hAnsi="Times New Roman" w:cs="Times New Roman"/>
                <w:sz w:val="20"/>
                <w:szCs w:val="20"/>
                <w:lang w:val="lt-LT"/>
              </w:rPr>
              <w:t>Mokykloje</w:t>
            </w:r>
            <w:r>
              <w:rPr>
                <w:rFonts w:ascii="Times New Roman" w:hAnsi="Times New Roman" w:cs="Times New Roman"/>
                <w:sz w:val="20"/>
                <w:szCs w:val="20"/>
                <w:lang w:val="lt-LT"/>
              </w:rPr>
              <w:t xml:space="preserve">. </w:t>
            </w:r>
            <w:r w:rsidRPr="004F346F">
              <w:rPr>
                <w:rFonts w:ascii="Times New Roman" w:hAnsi="Times New Roman" w:cs="Times New Roman"/>
                <w:i/>
                <w:iCs/>
                <w:sz w:val="20"/>
                <w:szCs w:val="20"/>
                <w:lang w:val="lt-LT"/>
              </w:rPr>
              <w:t>(17.11 funkcija)</w:t>
            </w:r>
            <w:r>
              <w:rPr>
                <w:rFonts w:ascii="Times New Roman" w:hAnsi="Times New Roman" w:cs="Times New Roman"/>
                <w:i/>
                <w:iCs/>
                <w:sz w:val="20"/>
                <w:szCs w:val="20"/>
                <w:lang w:val="lt-LT"/>
              </w:rPr>
              <w:t>.</w:t>
            </w:r>
          </w:p>
        </w:tc>
        <w:tc>
          <w:tcPr>
            <w:tcW w:w="1275"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Rugsėjo mėn.</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 ūkvedė</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3.5.1. </w:t>
            </w:r>
            <w:r w:rsidRPr="00CB6B6A">
              <w:rPr>
                <w:rFonts w:ascii="Times New Roman" w:hAnsi="Times New Roman" w:cs="Times New Roman"/>
                <w:sz w:val="20"/>
                <w:szCs w:val="20"/>
                <w:lang w:val="lt-LT"/>
              </w:rPr>
              <w:t>Įvertinti ar Mokykloje yraasmuo, atsakingas užMokyklos darbuotojųsveikatos žinių ir įgūdžiųatestavimo pažymėjimųtvarkymą</w:t>
            </w:r>
            <w:r>
              <w:rPr>
                <w:rFonts w:ascii="Times New Roman" w:hAnsi="Times New Roman" w:cs="Times New Roman"/>
                <w:sz w:val="20"/>
                <w:szCs w:val="20"/>
                <w:lang w:val="lt-LT"/>
              </w:rPr>
              <w:t>.</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Vertinimų skaičius – 1</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Rugsėjo mėn.</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 ūkvedė</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3.5.2. </w:t>
            </w:r>
            <w:r w:rsidRPr="00CB6B6A">
              <w:rPr>
                <w:rFonts w:ascii="Times New Roman" w:hAnsi="Times New Roman" w:cs="Times New Roman"/>
                <w:sz w:val="20"/>
                <w:szCs w:val="20"/>
                <w:lang w:val="lt-LT"/>
              </w:rPr>
              <w:t>Įvertinti ar Mokykloje yraatsakingas asmuo užpirmosios pagalbos rinkiniųtvarkymą</w:t>
            </w:r>
            <w:r>
              <w:rPr>
                <w:rFonts w:ascii="Times New Roman" w:hAnsi="Times New Roman" w:cs="Times New Roman"/>
                <w:sz w:val="20"/>
                <w:szCs w:val="20"/>
                <w:lang w:val="lt-LT"/>
              </w:rPr>
              <w:t>.</w:t>
            </w:r>
          </w:p>
        </w:tc>
        <w:tc>
          <w:tcPr>
            <w:tcW w:w="2127"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Vertinimų skaičius – 1</w:t>
            </w:r>
          </w:p>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Rinkinių tikrinimų skaičius – 3</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3.5.3. Pirmosios pagalbos organizavimas ir teikimas pagal kompetenciją Mokyklos bendruomenei (pildomas sužalojimų žurnalas).</w:t>
            </w:r>
          </w:p>
        </w:tc>
        <w:tc>
          <w:tcPr>
            <w:tcW w:w="2127"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Teikimų skaičius – 0</w:t>
            </w:r>
          </w:p>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Dalyvių skaičius – 0</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val="restart"/>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3.6. Planuojamos, taikomos ir įgyvendinamos užkrečiamųjų ligų židinio ar protrūkio kontrolės priemonės Mokykloje. </w:t>
            </w:r>
            <w:r w:rsidRPr="004F346F">
              <w:rPr>
                <w:rFonts w:ascii="Times New Roman" w:hAnsi="Times New Roman" w:cs="Times New Roman"/>
                <w:i/>
                <w:iCs/>
                <w:sz w:val="20"/>
                <w:szCs w:val="20"/>
                <w:lang w:val="lt-LT"/>
              </w:rPr>
              <w:t>(17.12, 17.13, 17.14 funkcijos)</w:t>
            </w:r>
            <w:r>
              <w:rPr>
                <w:rFonts w:ascii="Times New Roman" w:hAnsi="Times New Roman" w:cs="Times New Roman"/>
                <w:i/>
                <w:iCs/>
                <w:sz w:val="20"/>
                <w:szCs w:val="20"/>
                <w:lang w:val="lt-LT"/>
              </w:rPr>
              <w:t>.</w:t>
            </w: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sidRPr="00C67051">
              <w:rPr>
                <w:rFonts w:ascii="Times New Roman" w:hAnsi="Times New Roman" w:cs="Times New Roman"/>
                <w:sz w:val="20"/>
                <w:szCs w:val="20"/>
                <w:lang w:val="lt-LT"/>
              </w:rPr>
              <w:t>3.</w:t>
            </w:r>
            <w:r>
              <w:rPr>
                <w:rFonts w:ascii="Times New Roman" w:hAnsi="Times New Roman" w:cs="Times New Roman"/>
                <w:sz w:val="20"/>
                <w:szCs w:val="20"/>
                <w:lang w:val="lt-LT"/>
              </w:rPr>
              <w:t>6</w:t>
            </w:r>
            <w:r w:rsidRPr="00C67051">
              <w:rPr>
                <w:rFonts w:ascii="Times New Roman" w:hAnsi="Times New Roman" w:cs="Times New Roman"/>
                <w:sz w:val="20"/>
                <w:szCs w:val="20"/>
                <w:lang w:val="lt-LT"/>
              </w:rPr>
              <w:t>.1. Mokinių asmens higienos patikrinimai.</w:t>
            </w:r>
          </w:p>
        </w:tc>
        <w:tc>
          <w:tcPr>
            <w:tcW w:w="2127" w:type="dxa"/>
            <w:vAlign w:val="center"/>
          </w:tcPr>
          <w:p w:rsidR="003379DF" w:rsidRPr="00F627BD" w:rsidRDefault="003379DF" w:rsidP="00D0486B">
            <w:pPr>
              <w:pStyle w:val="Sraopastraipa1"/>
              <w:ind w:left="0"/>
              <w:rPr>
                <w:sz w:val="20"/>
                <w:szCs w:val="20"/>
                <w:lang w:val="en-US"/>
              </w:rPr>
            </w:pPr>
            <w:r w:rsidRPr="00F627BD">
              <w:rPr>
                <w:sz w:val="20"/>
                <w:szCs w:val="20"/>
                <w:lang w:val="en-US"/>
              </w:rPr>
              <w:t>Patikrųskaičius – 2</w:t>
            </w:r>
          </w:p>
          <w:p w:rsidR="003379DF" w:rsidRPr="00F627BD" w:rsidRDefault="003379DF" w:rsidP="005A3895">
            <w:pPr>
              <w:rPr>
                <w:rFonts w:ascii="Times New Roman" w:hAnsi="Times New Roman" w:cs="Times New Roman"/>
                <w:sz w:val="20"/>
                <w:szCs w:val="20"/>
                <w:lang w:val="lt-LT"/>
              </w:rPr>
            </w:pPr>
            <w:r w:rsidRPr="00F627BD">
              <w:rPr>
                <w:rFonts w:ascii="Times New Roman" w:hAnsi="Times New Roman" w:cs="Times New Roman"/>
                <w:sz w:val="20"/>
                <w:szCs w:val="20"/>
              </w:rPr>
              <w:t>Dalyviųskaičius – 25</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3.6.2. Teikti siūlymus Mokyklos vadovui dėl aplinkos taršos kontrolės.</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Siūlymųskaičius – 2</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3.6.3. Vykdyti NVSC gautus nurodymus.</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Nurodymų vykdymų skaičius – 1</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3.6.4. Konsultuoti Mokyklos vadovą ir kitus darbuotojus (informacijos pateikimas apie teisės aktų pasikeitimus, siūlomas rekomendacijas ir / arba būtinąsias sąlygas ir kt.)</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Konsultacijų skaičius – 2</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3.6.5. Mokyklos bendruomenės informavimas (stendai, lankstinukai, informaciniai pranešimai ar kt.).</w:t>
            </w:r>
          </w:p>
        </w:tc>
        <w:tc>
          <w:tcPr>
            <w:tcW w:w="2127"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Stendų skaičius – 2</w:t>
            </w:r>
          </w:p>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Informacinių pranešimų skaičius – 2</w:t>
            </w:r>
          </w:p>
        </w:tc>
      </w:tr>
      <w:tr w:rsidR="003379DF" w:rsidRPr="00A173F8" w:rsidTr="006F5422">
        <w:tc>
          <w:tcPr>
            <w:tcW w:w="1807" w:type="dxa"/>
            <w:vMerge w:val="restart"/>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4. Organizuoti mokiniams, sergantiems lėtinėmis neinfekcinėmis ligomis, mokinio savirūpai reikalingą </w:t>
            </w:r>
            <w:r>
              <w:rPr>
                <w:rFonts w:ascii="Times New Roman" w:hAnsi="Times New Roman" w:cs="Times New Roman"/>
                <w:sz w:val="20"/>
                <w:szCs w:val="20"/>
                <w:lang w:val="lt-LT"/>
              </w:rPr>
              <w:lastRenderedPageBreak/>
              <w:t>pagalbą mokymosi proceso metu.</w:t>
            </w:r>
          </w:p>
        </w:tc>
        <w:tc>
          <w:tcPr>
            <w:tcW w:w="2694" w:type="dxa"/>
            <w:vMerge w:val="restart"/>
          </w:tcPr>
          <w:p w:rsidR="003379DF" w:rsidRDefault="003379DF" w:rsidP="005A3895">
            <w:pPr>
              <w:rPr>
                <w:rFonts w:ascii="Times New Roman" w:hAnsi="Times New Roman" w:cs="Times New Roman"/>
                <w:i/>
                <w:iCs/>
                <w:sz w:val="20"/>
                <w:szCs w:val="20"/>
                <w:lang w:val="lt-LT"/>
              </w:rPr>
            </w:pPr>
            <w:r>
              <w:rPr>
                <w:rFonts w:ascii="Times New Roman" w:hAnsi="Times New Roman" w:cs="Times New Roman"/>
                <w:sz w:val="20"/>
                <w:szCs w:val="20"/>
                <w:lang w:val="lt-LT"/>
              </w:rPr>
              <w:lastRenderedPageBreak/>
              <w:t>4.1.</w:t>
            </w:r>
            <w:r w:rsidRPr="00057B91">
              <w:rPr>
                <w:rFonts w:ascii="Times New Roman" w:hAnsi="Times New Roman" w:cs="Times New Roman"/>
                <w:sz w:val="20"/>
                <w:szCs w:val="20"/>
                <w:lang w:val="lt-LT"/>
              </w:rPr>
              <w:t>Mokinio savirūpos organizavimas atsižvelgiant į mokinio poreikius pagal gydytojų rekomendacijas</w:t>
            </w:r>
            <w:r>
              <w:rPr>
                <w:rFonts w:ascii="Times New Roman" w:hAnsi="Times New Roman" w:cs="Times New Roman"/>
                <w:sz w:val="20"/>
                <w:szCs w:val="20"/>
                <w:lang w:val="lt-LT"/>
              </w:rPr>
              <w:t xml:space="preserve">. </w:t>
            </w:r>
            <w:r w:rsidRPr="004F346F">
              <w:rPr>
                <w:rFonts w:ascii="Times New Roman" w:hAnsi="Times New Roman" w:cs="Times New Roman"/>
                <w:i/>
                <w:iCs/>
                <w:sz w:val="20"/>
                <w:szCs w:val="20"/>
                <w:lang w:val="lt-LT"/>
              </w:rPr>
              <w:t>(17.12</w:t>
            </w:r>
            <w:r w:rsidRPr="004F346F">
              <w:rPr>
                <w:rFonts w:ascii="Times New Roman" w:hAnsi="Times New Roman" w:cs="Times New Roman"/>
                <w:i/>
                <w:iCs/>
                <w:sz w:val="20"/>
                <w:szCs w:val="20"/>
                <w:vertAlign w:val="superscript"/>
                <w:lang w:val="lt-LT"/>
              </w:rPr>
              <w:t xml:space="preserve">1 </w:t>
            </w:r>
            <w:r w:rsidRPr="004F346F">
              <w:rPr>
                <w:rFonts w:ascii="Times New Roman" w:hAnsi="Times New Roman" w:cs="Times New Roman"/>
                <w:i/>
                <w:iCs/>
                <w:sz w:val="20"/>
                <w:szCs w:val="20"/>
                <w:lang w:val="lt-LT"/>
              </w:rPr>
              <w:t>funkcija).</w:t>
            </w:r>
          </w:p>
          <w:p w:rsidR="00A4271D" w:rsidRDefault="00A4271D" w:rsidP="005A3895">
            <w:pPr>
              <w:rPr>
                <w:rFonts w:ascii="Times New Roman" w:hAnsi="Times New Roman" w:cs="Times New Roman"/>
                <w:i/>
                <w:iCs/>
                <w:sz w:val="20"/>
                <w:szCs w:val="20"/>
                <w:lang w:val="lt-LT"/>
              </w:rPr>
            </w:pPr>
          </w:p>
          <w:p w:rsidR="00A4271D" w:rsidRDefault="00A4271D" w:rsidP="005A3895">
            <w:pPr>
              <w:rPr>
                <w:rFonts w:ascii="Times New Roman" w:hAnsi="Times New Roman" w:cs="Times New Roman"/>
                <w:i/>
                <w:iCs/>
                <w:sz w:val="20"/>
                <w:szCs w:val="20"/>
                <w:lang w:val="lt-LT"/>
              </w:rPr>
            </w:pPr>
          </w:p>
          <w:p w:rsidR="00A4271D" w:rsidRPr="004F346F" w:rsidRDefault="00A4271D"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lastRenderedPageBreak/>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4.1.1. Mokyklos pasirengimo teikti savirūpą mokiniams įvertinimas.</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Pagal poreikį</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4.1.2. Informacijos apie mokinius, kuriems galimai reikalinga savirūpa surinkimas ir sąrašo sudarymas remiantis VSS IS duomenis ir tėvų išreikštu noru.</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Pagal poreikį</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 xml:space="preserve">4.1.3 Mokinio savirūpos plano sudarymas ir suderinimas su Mokyklos vadovu bei mokinio tėvais </w:t>
            </w:r>
            <w:r>
              <w:rPr>
                <w:rFonts w:ascii="Times New Roman" w:hAnsi="Times New Roman" w:cs="Times New Roman"/>
                <w:sz w:val="20"/>
                <w:szCs w:val="20"/>
                <w:lang w:val="lt-LT"/>
              </w:rPr>
              <w:lastRenderedPageBreak/>
              <w:t>(globėjais, rūpintojais).</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lastRenderedPageBreak/>
              <w:t>Pagal poreikį</w:t>
            </w:r>
          </w:p>
        </w:tc>
      </w:tr>
      <w:tr w:rsidR="003379DF" w:rsidRPr="00A173F8" w:rsidTr="006F5422">
        <w:tc>
          <w:tcPr>
            <w:tcW w:w="1807" w:type="dxa"/>
            <w:vMerge/>
          </w:tcPr>
          <w:p w:rsidR="003379DF" w:rsidRPr="00176165" w:rsidRDefault="003379DF" w:rsidP="005A3895">
            <w:pPr>
              <w:rPr>
                <w:rFonts w:ascii="Times New Roman" w:hAnsi="Times New Roman" w:cs="Times New Roman"/>
                <w:sz w:val="20"/>
                <w:szCs w:val="20"/>
                <w:lang w:val="lt-LT"/>
              </w:rPr>
            </w:pPr>
          </w:p>
        </w:tc>
        <w:tc>
          <w:tcPr>
            <w:tcW w:w="2694" w:type="dxa"/>
            <w:vMerge/>
          </w:tcPr>
          <w:p w:rsidR="003379DF" w:rsidRDefault="003379DF" w:rsidP="005A3895">
            <w:pPr>
              <w:rPr>
                <w:rFonts w:ascii="Times New Roman" w:hAnsi="Times New Roman" w:cs="Times New Roman"/>
                <w:sz w:val="20"/>
                <w:szCs w:val="20"/>
                <w:lang w:val="lt-LT"/>
              </w:rPr>
            </w:pPr>
          </w:p>
        </w:tc>
        <w:tc>
          <w:tcPr>
            <w:tcW w:w="1275" w:type="dxa"/>
          </w:tcPr>
          <w:p w:rsidR="003379DF" w:rsidRPr="00176165" w:rsidRDefault="003379DF" w:rsidP="005A3895">
            <w:pPr>
              <w:rPr>
                <w:rFonts w:ascii="Times New Roman" w:hAnsi="Times New Roman" w:cs="Times New Roman"/>
                <w:sz w:val="20"/>
                <w:szCs w:val="20"/>
                <w:lang w:val="lt-LT"/>
              </w:rPr>
            </w:pPr>
            <w:r w:rsidRPr="008D0DC5">
              <w:rPr>
                <w:rFonts w:ascii="Times New Roman" w:hAnsi="Times New Roman" w:cs="Times New Roman"/>
                <w:sz w:val="20"/>
                <w:szCs w:val="20"/>
                <w:lang w:val="lt-LT"/>
              </w:rPr>
              <w:t>Per mokslo metus</w:t>
            </w:r>
          </w:p>
        </w:tc>
        <w:tc>
          <w:tcPr>
            <w:tcW w:w="1276"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VS specialistas</w:t>
            </w:r>
          </w:p>
        </w:tc>
        <w:tc>
          <w:tcPr>
            <w:tcW w:w="4679" w:type="dxa"/>
          </w:tcPr>
          <w:p w:rsidR="003379DF"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4.1.4. Mokinio savirūpos plano pristatymas Mokyklos bendruomenei bei atsakingiems už plano vykdymą asmenims (su tėvų sutikimu).</w:t>
            </w:r>
          </w:p>
        </w:tc>
        <w:tc>
          <w:tcPr>
            <w:tcW w:w="2127" w:type="dxa"/>
          </w:tcPr>
          <w:p w:rsidR="003379DF" w:rsidRPr="00176165" w:rsidRDefault="003379DF" w:rsidP="005A3895">
            <w:pPr>
              <w:rPr>
                <w:rFonts w:ascii="Times New Roman" w:hAnsi="Times New Roman" w:cs="Times New Roman"/>
                <w:sz w:val="20"/>
                <w:szCs w:val="20"/>
                <w:lang w:val="lt-LT"/>
              </w:rPr>
            </w:pPr>
            <w:r>
              <w:rPr>
                <w:rFonts w:ascii="Times New Roman" w:hAnsi="Times New Roman" w:cs="Times New Roman"/>
                <w:sz w:val="20"/>
                <w:szCs w:val="20"/>
                <w:lang w:val="lt-LT"/>
              </w:rPr>
              <w:t>Pagal poreikį</w:t>
            </w:r>
          </w:p>
        </w:tc>
      </w:tr>
    </w:tbl>
    <w:p w:rsidR="00534E1F" w:rsidRDefault="00534E1F" w:rsidP="00534E1F"/>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16"/>
        <w:gridCol w:w="4317"/>
        <w:gridCol w:w="4317"/>
      </w:tblGrid>
      <w:tr w:rsidR="00534E1F" w:rsidRPr="00ED725B" w:rsidTr="005A3895">
        <w:tc>
          <w:tcPr>
            <w:tcW w:w="4316" w:type="dxa"/>
          </w:tcPr>
          <w:p w:rsidR="00534E1F" w:rsidRPr="00ED725B" w:rsidRDefault="00534E1F" w:rsidP="005A3895">
            <w:pPr>
              <w:rPr>
                <w:rFonts w:ascii="Times New Roman" w:hAnsi="Times New Roman" w:cs="Times New Roman"/>
                <w:sz w:val="20"/>
                <w:szCs w:val="20"/>
              </w:rPr>
            </w:pPr>
            <w:r w:rsidRPr="00ED725B">
              <w:rPr>
                <w:rFonts w:ascii="Times New Roman" w:hAnsi="Times New Roman" w:cs="Times New Roman"/>
                <w:sz w:val="20"/>
                <w:szCs w:val="20"/>
              </w:rPr>
              <w:t>SUDERINTA</w:t>
            </w:r>
          </w:p>
        </w:tc>
        <w:tc>
          <w:tcPr>
            <w:tcW w:w="4317" w:type="dxa"/>
          </w:tcPr>
          <w:p w:rsidR="00534E1F" w:rsidRPr="00ED725B" w:rsidRDefault="00534E1F" w:rsidP="005A3895">
            <w:pPr>
              <w:rPr>
                <w:rFonts w:ascii="Times New Roman" w:hAnsi="Times New Roman" w:cs="Times New Roman"/>
                <w:sz w:val="20"/>
                <w:szCs w:val="20"/>
              </w:rPr>
            </w:pPr>
          </w:p>
        </w:tc>
        <w:tc>
          <w:tcPr>
            <w:tcW w:w="4317" w:type="dxa"/>
          </w:tcPr>
          <w:p w:rsidR="00534E1F" w:rsidRPr="00ED725B" w:rsidRDefault="00534E1F" w:rsidP="005A3895">
            <w:pPr>
              <w:rPr>
                <w:rFonts w:ascii="Times New Roman" w:hAnsi="Times New Roman" w:cs="Times New Roman"/>
                <w:sz w:val="20"/>
                <w:szCs w:val="20"/>
              </w:rPr>
            </w:pPr>
          </w:p>
        </w:tc>
      </w:tr>
      <w:tr w:rsidR="00534E1F" w:rsidRPr="00ED725B" w:rsidTr="005A3895">
        <w:trPr>
          <w:trHeight w:val="327"/>
        </w:trPr>
        <w:tc>
          <w:tcPr>
            <w:tcW w:w="4316" w:type="dxa"/>
          </w:tcPr>
          <w:p w:rsidR="00534E1F" w:rsidRDefault="00534E1F" w:rsidP="005A3895">
            <w:pPr>
              <w:rPr>
                <w:rFonts w:ascii="Times New Roman" w:hAnsi="Times New Roman" w:cs="Times New Roman"/>
                <w:sz w:val="20"/>
                <w:szCs w:val="20"/>
              </w:rPr>
            </w:pPr>
            <w:r>
              <w:rPr>
                <w:rFonts w:ascii="Times New Roman" w:hAnsi="Times New Roman" w:cs="Times New Roman"/>
                <w:sz w:val="20"/>
                <w:szCs w:val="20"/>
              </w:rPr>
              <w:t>Klaipėdos</w:t>
            </w:r>
            <w:r w:rsidR="00A4271D">
              <w:rPr>
                <w:rFonts w:ascii="Times New Roman" w:hAnsi="Times New Roman" w:cs="Times New Roman"/>
                <w:sz w:val="20"/>
                <w:szCs w:val="20"/>
              </w:rPr>
              <w:t xml:space="preserve"> </w:t>
            </w:r>
            <w:r>
              <w:rPr>
                <w:rFonts w:ascii="Times New Roman" w:hAnsi="Times New Roman" w:cs="Times New Roman"/>
                <w:sz w:val="20"/>
                <w:szCs w:val="20"/>
              </w:rPr>
              <w:t>rajono</w:t>
            </w:r>
            <w:r w:rsidR="00A4271D">
              <w:rPr>
                <w:rFonts w:ascii="Times New Roman" w:hAnsi="Times New Roman" w:cs="Times New Roman"/>
                <w:sz w:val="20"/>
                <w:szCs w:val="20"/>
              </w:rPr>
              <w:t xml:space="preserve"> </w:t>
            </w:r>
            <w:r>
              <w:rPr>
                <w:rFonts w:ascii="Times New Roman" w:hAnsi="Times New Roman" w:cs="Times New Roman"/>
                <w:sz w:val="20"/>
                <w:szCs w:val="20"/>
              </w:rPr>
              <w:t>savivaldybės</w:t>
            </w:r>
            <w:r w:rsidR="00A4271D">
              <w:rPr>
                <w:rFonts w:ascii="Times New Roman" w:hAnsi="Times New Roman" w:cs="Times New Roman"/>
                <w:sz w:val="20"/>
                <w:szCs w:val="20"/>
              </w:rPr>
              <w:t xml:space="preserve"> </w:t>
            </w:r>
            <w:r>
              <w:rPr>
                <w:rFonts w:ascii="Times New Roman" w:hAnsi="Times New Roman" w:cs="Times New Roman"/>
                <w:sz w:val="20"/>
                <w:szCs w:val="20"/>
              </w:rPr>
              <w:t>visuomenės</w:t>
            </w:r>
            <w:r w:rsidR="00A4271D">
              <w:rPr>
                <w:rFonts w:ascii="Times New Roman" w:hAnsi="Times New Roman" w:cs="Times New Roman"/>
                <w:sz w:val="20"/>
                <w:szCs w:val="20"/>
              </w:rPr>
              <w:t xml:space="preserve"> </w:t>
            </w:r>
            <w:r>
              <w:rPr>
                <w:rFonts w:ascii="Times New Roman" w:hAnsi="Times New Roman" w:cs="Times New Roman"/>
                <w:sz w:val="20"/>
                <w:szCs w:val="20"/>
              </w:rPr>
              <w:t>sveikatos</w:t>
            </w:r>
            <w:r w:rsidR="00A4271D">
              <w:rPr>
                <w:rFonts w:ascii="Times New Roman" w:hAnsi="Times New Roman" w:cs="Times New Roman"/>
                <w:sz w:val="20"/>
                <w:szCs w:val="20"/>
              </w:rPr>
              <w:t xml:space="preserve"> </w:t>
            </w:r>
            <w:r>
              <w:rPr>
                <w:rFonts w:ascii="Times New Roman" w:hAnsi="Times New Roman" w:cs="Times New Roman"/>
                <w:sz w:val="20"/>
                <w:szCs w:val="20"/>
              </w:rPr>
              <w:t>biuro</w:t>
            </w:r>
            <w:r w:rsidR="00A4271D">
              <w:rPr>
                <w:rFonts w:ascii="Times New Roman" w:hAnsi="Times New Roman" w:cs="Times New Roman"/>
                <w:sz w:val="20"/>
                <w:szCs w:val="20"/>
              </w:rPr>
              <w:t xml:space="preserve"> </w:t>
            </w:r>
            <w:r>
              <w:rPr>
                <w:rFonts w:ascii="Times New Roman" w:hAnsi="Times New Roman" w:cs="Times New Roman"/>
                <w:sz w:val="20"/>
                <w:szCs w:val="20"/>
              </w:rPr>
              <w:t>direktorė</w:t>
            </w:r>
          </w:p>
          <w:p w:rsidR="00534E1F" w:rsidRPr="00ED725B" w:rsidRDefault="00534E1F" w:rsidP="005A3895">
            <w:pPr>
              <w:rPr>
                <w:rFonts w:ascii="Times New Roman" w:hAnsi="Times New Roman" w:cs="Times New Roman"/>
                <w:sz w:val="20"/>
                <w:szCs w:val="20"/>
              </w:rPr>
            </w:pPr>
          </w:p>
        </w:tc>
        <w:tc>
          <w:tcPr>
            <w:tcW w:w="4317" w:type="dxa"/>
          </w:tcPr>
          <w:p w:rsidR="00534E1F" w:rsidRPr="00ED725B" w:rsidRDefault="00534E1F" w:rsidP="005A3895">
            <w:pPr>
              <w:rPr>
                <w:rFonts w:ascii="Times New Roman" w:hAnsi="Times New Roman" w:cs="Times New Roman"/>
                <w:sz w:val="20"/>
                <w:szCs w:val="20"/>
              </w:rPr>
            </w:pPr>
          </w:p>
        </w:tc>
        <w:tc>
          <w:tcPr>
            <w:tcW w:w="4317" w:type="dxa"/>
          </w:tcPr>
          <w:p w:rsidR="00534E1F" w:rsidRPr="00ED725B" w:rsidRDefault="00534E1F" w:rsidP="005A3895">
            <w:pPr>
              <w:rPr>
                <w:rFonts w:ascii="Times New Roman" w:hAnsi="Times New Roman" w:cs="Times New Roman"/>
                <w:sz w:val="20"/>
                <w:szCs w:val="20"/>
              </w:rPr>
            </w:pPr>
          </w:p>
        </w:tc>
      </w:tr>
      <w:tr w:rsidR="00534E1F" w:rsidRPr="00ED725B" w:rsidTr="005A3895">
        <w:tc>
          <w:tcPr>
            <w:tcW w:w="4316" w:type="dxa"/>
          </w:tcPr>
          <w:p w:rsidR="00534E1F" w:rsidRDefault="00534E1F" w:rsidP="005A3895">
            <w:pPr>
              <w:pBdr>
                <w:bottom w:val="single" w:sz="12" w:space="1" w:color="auto"/>
              </w:pBdr>
              <w:rPr>
                <w:rFonts w:ascii="Times New Roman" w:hAnsi="Times New Roman" w:cs="Times New Roman"/>
                <w:sz w:val="16"/>
                <w:szCs w:val="16"/>
              </w:rPr>
            </w:pPr>
          </w:p>
          <w:p w:rsidR="00534E1F" w:rsidRPr="001627A0" w:rsidRDefault="00534E1F" w:rsidP="005A3895">
            <w:pPr>
              <w:jc w:val="center"/>
              <w:rPr>
                <w:rFonts w:ascii="Times New Roman" w:hAnsi="Times New Roman" w:cs="Times New Roman"/>
                <w:sz w:val="16"/>
                <w:szCs w:val="16"/>
              </w:rPr>
            </w:pPr>
            <w:r w:rsidRPr="001627A0">
              <w:rPr>
                <w:rFonts w:ascii="Times New Roman" w:hAnsi="Times New Roman" w:cs="Times New Roman"/>
                <w:sz w:val="16"/>
                <w:szCs w:val="16"/>
              </w:rPr>
              <w:t>(parašas)</w:t>
            </w:r>
          </w:p>
        </w:tc>
        <w:tc>
          <w:tcPr>
            <w:tcW w:w="4317" w:type="dxa"/>
          </w:tcPr>
          <w:p w:rsidR="00534E1F" w:rsidRPr="00ED725B" w:rsidRDefault="00534E1F" w:rsidP="005A3895">
            <w:pPr>
              <w:rPr>
                <w:rFonts w:ascii="Times New Roman" w:hAnsi="Times New Roman" w:cs="Times New Roman"/>
                <w:sz w:val="20"/>
                <w:szCs w:val="20"/>
              </w:rPr>
            </w:pPr>
          </w:p>
        </w:tc>
        <w:tc>
          <w:tcPr>
            <w:tcW w:w="4317" w:type="dxa"/>
          </w:tcPr>
          <w:p w:rsidR="00534E1F" w:rsidRPr="00ED725B" w:rsidRDefault="00534E1F" w:rsidP="005A3895">
            <w:pPr>
              <w:rPr>
                <w:rFonts w:ascii="Times New Roman" w:hAnsi="Times New Roman" w:cs="Times New Roman"/>
                <w:sz w:val="20"/>
                <w:szCs w:val="20"/>
              </w:rPr>
            </w:pPr>
          </w:p>
        </w:tc>
      </w:tr>
      <w:tr w:rsidR="00534E1F" w:rsidTr="005A3895">
        <w:tc>
          <w:tcPr>
            <w:tcW w:w="4316" w:type="dxa"/>
          </w:tcPr>
          <w:p w:rsidR="00534E1F" w:rsidRDefault="00534E1F" w:rsidP="005A3895">
            <w:pPr>
              <w:pBdr>
                <w:bottom w:val="single" w:sz="12" w:space="1" w:color="auto"/>
              </w:pBdr>
            </w:pPr>
          </w:p>
          <w:p w:rsidR="00534E1F" w:rsidRPr="001627A0" w:rsidRDefault="00534E1F" w:rsidP="005A3895">
            <w:pPr>
              <w:jc w:val="center"/>
              <w:rPr>
                <w:rFonts w:ascii="Times New Roman" w:hAnsi="Times New Roman" w:cs="Times New Roman"/>
              </w:rPr>
            </w:pPr>
            <w:r w:rsidRPr="001627A0">
              <w:rPr>
                <w:rFonts w:ascii="Times New Roman" w:hAnsi="Times New Roman" w:cs="Times New Roman"/>
                <w:sz w:val="16"/>
                <w:szCs w:val="16"/>
              </w:rPr>
              <w:t>(vardas, pavardė)</w:t>
            </w:r>
          </w:p>
        </w:tc>
        <w:tc>
          <w:tcPr>
            <w:tcW w:w="4317" w:type="dxa"/>
          </w:tcPr>
          <w:p w:rsidR="00534E1F" w:rsidRDefault="00534E1F" w:rsidP="005A3895"/>
        </w:tc>
        <w:tc>
          <w:tcPr>
            <w:tcW w:w="4317" w:type="dxa"/>
          </w:tcPr>
          <w:p w:rsidR="00534E1F" w:rsidRDefault="00534E1F" w:rsidP="005A3895"/>
        </w:tc>
      </w:tr>
      <w:tr w:rsidR="00534E1F" w:rsidTr="005A3895">
        <w:tc>
          <w:tcPr>
            <w:tcW w:w="4316" w:type="dxa"/>
          </w:tcPr>
          <w:p w:rsidR="00534E1F" w:rsidRDefault="00534E1F" w:rsidP="005A3895">
            <w:pPr>
              <w:pBdr>
                <w:bottom w:val="single" w:sz="12" w:space="1" w:color="auto"/>
              </w:pBdr>
            </w:pPr>
          </w:p>
          <w:p w:rsidR="00534E1F" w:rsidRPr="001627A0" w:rsidRDefault="00534E1F" w:rsidP="005A3895">
            <w:pPr>
              <w:jc w:val="center"/>
              <w:rPr>
                <w:rFonts w:ascii="Times New Roman" w:hAnsi="Times New Roman" w:cs="Times New Roman"/>
              </w:rPr>
            </w:pPr>
            <w:r w:rsidRPr="001627A0">
              <w:rPr>
                <w:rFonts w:ascii="Times New Roman" w:hAnsi="Times New Roman" w:cs="Times New Roman"/>
                <w:sz w:val="16"/>
                <w:szCs w:val="16"/>
              </w:rPr>
              <w:t>(data)</w:t>
            </w:r>
          </w:p>
        </w:tc>
        <w:tc>
          <w:tcPr>
            <w:tcW w:w="4317" w:type="dxa"/>
          </w:tcPr>
          <w:p w:rsidR="00534E1F" w:rsidRDefault="00534E1F" w:rsidP="005A3895"/>
        </w:tc>
        <w:tc>
          <w:tcPr>
            <w:tcW w:w="4317" w:type="dxa"/>
          </w:tcPr>
          <w:p w:rsidR="00534E1F" w:rsidRDefault="00534E1F" w:rsidP="005A3895"/>
        </w:tc>
      </w:tr>
    </w:tbl>
    <w:p w:rsidR="00765A4C" w:rsidRPr="003736E8" w:rsidRDefault="00765A4C" w:rsidP="003736E8">
      <w:pPr>
        <w:spacing w:after="0" w:line="240" w:lineRule="auto"/>
        <w:contextualSpacing/>
        <w:rPr>
          <w:rFonts w:ascii="Times New Roman" w:eastAsia="Times New Roman" w:hAnsi="Times New Roman" w:cs="Times New Roman"/>
          <w:sz w:val="20"/>
          <w:szCs w:val="20"/>
          <w:lang w:val="lt-LT"/>
        </w:rPr>
        <w:sectPr w:rsidR="00765A4C" w:rsidRPr="003736E8" w:rsidSect="00DA302F">
          <w:pgSz w:w="16838" w:h="11906" w:orient="landscape" w:code="9"/>
          <w:pgMar w:top="1134" w:right="567" w:bottom="1134" w:left="1701" w:header="567" w:footer="567" w:gutter="0"/>
          <w:cols w:space="1296"/>
          <w:docGrid w:linePitch="360"/>
        </w:sectPr>
      </w:pPr>
    </w:p>
    <w:p w:rsidR="00ED725B" w:rsidRDefault="00ED725B" w:rsidP="00155F68">
      <w:pPr>
        <w:spacing w:after="0"/>
      </w:pPr>
      <w:bookmarkStart w:id="0" w:name="_GoBack"/>
      <w:bookmarkEnd w:id="0"/>
    </w:p>
    <w:sectPr w:rsidR="00ED725B" w:rsidSect="00A173F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8F6" w:rsidRDefault="008578F6" w:rsidP="00C47788">
      <w:pPr>
        <w:spacing w:after="0" w:line="240" w:lineRule="auto"/>
      </w:pPr>
      <w:r>
        <w:separator/>
      </w:r>
    </w:p>
  </w:endnote>
  <w:endnote w:type="continuationSeparator" w:id="0">
    <w:p w:rsidR="008578F6" w:rsidRDefault="008578F6" w:rsidP="00C47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8F6" w:rsidRDefault="008578F6" w:rsidP="00C47788">
      <w:pPr>
        <w:spacing w:after="0" w:line="240" w:lineRule="auto"/>
      </w:pPr>
      <w:r>
        <w:separator/>
      </w:r>
    </w:p>
  </w:footnote>
  <w:footnote w:type="continuationSeparator" w:id="0">
    <w:p w:rsidR="008578F6" w:rsidRDefault="008578F6" w:rsidP="00C47788">
      <w:pPr>
        <w:spacing w:after="0" w:line="240" w:lineRule="auto"/>
      </w:pPr>
      <w:r>
        <w:continuationSeparator/>
      </w:r>
    </w:p>
  </w:footnote>
  <w:footnote w:id="1">
    <w:p w:rsidR="00D0486B" w:rsidRPr="004E4B8F" w:rsidRDefault="00D0486B" w:rsidP="00990283">
      <w:pPr>
        <w:pStyle w:val="Puslapioinaostekstas"/>
        <w:rPr>
          <w:rFonts w:ascii="Times New Roman" w:hAnsi="Times New Roman" w:cs="Times New Roman"/>
          <w:sz w:val="16"/>
          <w:szCs w:val="16"/>
          <w:lang w:val="lt-LT"/>
        </w:rPr>
      </w:pPr>
      <w:r w:rsidRPr="0061208D">
        <w:rPr>
          <w:rStyle w:val="Puslapioinaosnuoroda"/>
          <w:rFonts w:ascii="Times New Roman" w:hAnsi="Times New Roman" w:cs="Times New Roman"/>
          <w:sz w:val="18"/>
          <w:szCs w:val="18"/>
        </w:rPr>
        <w:footnoteRef/>
      </w:r>
      <w:r w:rsidRPr="004E4B8F">
        <w:rPr>
          <w:rFonts w:ascii="Times New Roman" w:hAnsi="Times New Roman" w:cs="Times New Roman"/>
          <w:sz w:val="16"/>
          <w:szCs w:val="16"/>
          <w:lang w:val="lt-LT"/>
        </w:rPr>
        <w:t xml:space="preserve">Pildo ikimokyklinio, priešmokyklinio ugdymo  įstaigoje dirbantys specialistai, kurie organizuoja maitinimą Mokykloje, tik pasikeitus technologinėms kortelėms. </w:t>
      </w:r>
    </w:p>
  </w:footnote>
  <w:footnote w:id="2">
    <w:p w:rsidR="00D0486B" w:rsidRPr="004E4B8F" w:rsidRDefault="00D0486B" w:rsidP="00990283">
      <w:pPr>
        <w:pStyle w:val="Puslapioinaostekstas"/>
        <w:rPr>
          <w:rFonts w:ascii="Times New Roman" w:hAnsi="Times New Roman" w:cs="Times New Roman"/>
          <w:sz w:val="16"/>
          <w:szCs w:val="16"/>
          <w:lang w:val="lt-LT"/>
        </w:rPr>
      </w:pPr>
      <w:r w:rsidRPr="004E4B8F">
        <w:rPr>
          <w:rStyle w:val="Puslapioinaosnuoroda"/>
          <w:rFonts w:ascii="Times New Roman" w:hAnsi="Times New Roman" w:cs="Times New Roman"/>
          <w:sz w:val="16"/>
          <w:szCs w:val="16"/>
          <w:lang w:val="lt-LT"/>
        </w:rPr>
        <w:footnoteRef/>
      </w:r>
      <w:r w:rsidRPr="004E4B8F">
        <w:rPr>
          <w:rFonts w:ascii="Times New Roman" w:hAnsi="Times New Roman" w:cs="Times New Roman"/>
          <w:sz w:val="16"/>
          <w:szCs w:val="16"/>
          <w:lang w:val="lt-LT"/>
        </w:rPr>
        <w:t xml:space="preserve"> Pildo ikimokyklinio, priešmokyklinio ugdymo  įstaigoje dirbantys specialistai, kurie organizuoja maitinimą Mokykloje.</w:t>
      </w:r>
    </w:p>
  </w:footnote>
  <w:footnote w:id="3">
    <w:p w:rsidR="00D0486B" w:rsidRDefault="00D0486B" w:rsidP="00990283">
      <w:pPr>
        <w:pStyle w:val="Puslapioinaostekstas"/>
        <w:rPr>
          <w:rFonts w:ascii="Times New Roman" w:hAnsi="Times New Roman" w:cs="Times New Roman"/>
          <w:sz w:val="16"/>
          <w:szCs w:val="16"/>
          <w:lang w:val="lt-LT"/>
        </w:rPr>
      </w:pPr>
      <w:r w:rsidRPr="004E4B8F">
        <w:rPr>
          <w:rStyle w:val="Puslapioinaosnuoroda"/>
          <w:rFonts w:ascii="Times New Roman" w:hAnsi="Times New Roman" w:cs="Times New Roman"/>
          <w:sz w:val="16"/>
          <w:szCs w:val="16"/>
          <w:lang w:val="lt-LT"/>
        </w:rPr>
        <w:footnoteRef/>
      </w:r>
      <w:r w:rsidRPr="004E4B8F">
        <w:rPr>
          <w:rFonts w:ascii="Times New Roman" w:hAnsi="Times New Roman" w:cs="Times New Roman"/>
          <w:sz w:val="16"/>
          <w:szCs w:val="16"/>
          <w:lang w:val="lt-LT"/>
        </w:rPr>
        <w:t xml:space="preserve"> Pildo ikimokyklinio, priešmokyklinio ugdymo  įstaigoje dirbantys specialistai, kurie organizuoja maitinimą Mokykloje.</w:t>
      </w:r>
    </w:p>
    <w:p w:rsidR="00D0486B" w:rsidRDefault="00D0486B" w:rsidP="00990283">
      <w:pPr>
        <w:pStyle w:val="Puslapioinaostekstas"/>
        <w:rPr>
          <w:rFonts w:ascii="Times New Roman" w:hAnsi="Times New Roman" w:cs="Times New Roman"/>
          <w:sz w:val="16"/>
          <w:szCs w:val="16"/>
          <w:lang w:val="lt-LT"/>
        </w:rPr>
      </w:pPr>
      <w:r>
        <w:rPr>
          <w:rFonts w:ascii="Times New Roman" w:hAnsi="Times New Roman" w:cs="Times New Roman"/>
          <w:sz w:val="16"/>
          <w:szCs w:val="16"/>
          <w:lang w:val="lt-LT"/>
        </w:rPr>
        <w:t xml:space="preserve">* </w:t>
      </w:r>
      <w:r w:rsidRPr="004E4B8F">
        <w:rPr>
          <w:rFonts w:ascii="Times New Roman" w:hAnsi="Times New Roman" w:cs="Times New Roman"/>
          <w:sz w:val="16"/>
          <w:szCs w:val="16"/>
          <w:lang w:val="lt-LT"/>
        </w:rPr>
        <w:t>Alkoholio, tabako ir kitų psichiką veikiančių medžiagų vartojimo prevencijos programa, patvirtinta Lietuvos Respublikos švietimo ir mokslo ministro 2006 m. kovo 17 d. įsakymu Nr. ISAK-494 „Dėl Alkoholio, tabako ir kitų psichiką veikiančių medžiagų vartojimo prevencijos programos patvirtinimo“.</w:t>
      </w:r>
    </w:p>
    <w:p w:rsidR="00D0486B" w:rsidRPr="004E4B8F" w:rsidRDefault="00D0486B" w:rsidP="00990283">
      <w:pPr>
        <w:pStyle w:val="Puslapioinaostekstas"/>
        <w:rPr>
          <w:rFonts w:ascii="Times New Roman" w:hAnsi="Times New Roman" w:cs="Times New Roman"/>
          <w:sz w:val="16"/>
          <w:szCs w:val="16"/>
          <w:lang w:val="lt-LT"/>
        </w:rPr>
      </w:pPr>
      <w:r>
        <w:rPr>
          <w:rFonts w:ascii="Times New Roman" w:hAnsi="Times New Roman" w:cs="Times New Roman"/>
          <w:sz w:val="16"/>
          <w:szCs w:val="16"/>
          <w:lang w:val="lt-LT"/>
        </w:rPr>
        <w:t xml:space="preserve">** </w:t>
      </w:r>
      <w:r w:rsidRPr="004E4B8F">
        <w:rPr>
          <w:rFonts w:ascii="Times New Roman" w:hAnsi="Times New Roman" w:cs="Times New Roman"/>
          <w:sz w:val="16"/>
          <w:szCs w:val="16"/>
          <w:lang w:val="lt-LT"/>
        </w:rPr>
        <w:t>Sveikatos ir lytiškumo ugdymo bei rengimo šeimai bendroji programa, patvirtinta Lietuvos Respublikos švietimo ir mokslo ministro 2016 m. spalio 25 d. įsakymu Nr. V-941 „Dėl Sveikatos ir lytiškumo ugdymo bei rengimo šeimai bendrosios programos patvirtinimo“.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93569"/>
    <w:multiLevelType w:val="hybridMultilevel"/>
    <w:tmpl w:val="6F9E8ED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2B37233E"/>
    <w:multiLevelType w:val="hybridMultilevel"/>
    <w:tmpl w:val="400ED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01000E0"/>
    <w:multiLevelType w:val="hybridMultilevel"/>
    <w:tmpl w:val="3CFE37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310F37C5"/>
    <w:multiLevelType w:val="hybridMultilevel"/>
    <w:tmpl w:val="C1F8FBD2"/>
    <w:lvl w:ilvl="0" w:tplc="0427000F">
      <w:start w:val="1"/>
      <w:numFmt w:val="decimal"/>
      <w:lvlText w:val="%1."/>
      <w:lvlJc w:val="left"/>
      <w:pPr>
        <w:ind w:left="0" w:hanging="360"/>
      </w:pPr>
    </w:lvl>
    <w:lvl w:ilvl="1" w:tplc="04270019">
      <w:start w:val="1"/>
      <w:numFmt w:val="lowerLetter"/>
      <w:lvlText w:val="%2."/>
      <w:lvlJc w:val="left"/>
      <w:pPr>
        <w:ind w:left="720" w:hanging="360"/>
      </w:pPr>
    </w:lvl>
    <w:lvl w:ilvl="2" w:tplc="0427001B">
      <w:start w:val="1"/>
      <w:numFmt w:val="lowerRoman"/>
      <w:lvlText w:val="%3."/>
      <w:lvlJc w:val="right"/>
      <w:pPr>
        <w:ind w:left="1440" w:hanging="180"/>
      </w:pPr>
    </w:lvl>
    <w:lvl w:ilvl="3" w:tplc="0427000F">
      <w:start w:val="1"/>
      <w:numFmt w:val="decimal"/>
      <w:lvlText w:val="%4."/>
      <w:lvlJc w:val="left"/>
      <w:pPr>
        <w:ind w:left="2160" w:hanging="360"/>
      </w:pPr>
    </w:lvl>
    <w:lvl w:ilvl="4" w:tplc="04270019">
      <w:start w:val="1"/>
      <w:numFmt w:val="lowerLetter"/>
      <w:lvlText w:val="%5."/>
      <w:lvlJc w:val="left"/>
      <w:pPr>
        <w:ind w:left="2880" w:hanging="360"/>
      </w:pPr>
    </w:lvl>
    <w:lvl w:ilvl="5" w:tplc="0427001B">
      <w:start w:val="1"/>
      <w:numFmt w:val="lowerRoman"/>
      <w:lvlText w:val="%6."/>
      <w:lvlJc w:val="right"/>
      <w:pPr>
        <w:ind w:left="3600" w:hanging="180"/>
      </w:pPr>
    </w:lvl>
    <w:lvl w:ilvl="6" w:tplc="0427000F">
      <w:start w:val="1"/>
      <w:numFmt w:val="decimal"/>
      <w:lvlText w:val="%7."/>
      <w:lvlJc w:val="left"/>
      <w:pPr>
        <w:ind w:left="4320" w:hanging="360"/>
      </w:pPr>
    </w:lvl>
    <w:lvl w:ilvl="7" w:tplc="04270019">
      <w:start w:val="1"/>
      <w:numFmt w:val="lowerLetter"/>
      <w:lvlText w:val="%8."/>
      <w:lvlJc w:val="left"/>
      <w:pPr>
        <w:ind w:left="5040" w:hanging="360"/>
      </w:pPr>
    </w:lvl>
    <w:lvl w:ilvl="8" w:tplc="0427001B">
      <w:start w:val="1"/>
      <w:numFmt w:val="lowerRoman"/>
      <w:lvlText w:val="%9."/>
      <w:lvlJc w:val="right"/>
      <w:pPr>
        <w:ind w:left="5760" w:hanging="180"/>
      </w:pPr>
    </w:lvl>
  </w:abstractNum>
  <w:abstractNum w:abstractNumId="4">
    <w:nsid w:val="36AF1329"/>
    <w:multiLevelType w:val="hybridMultilevel"/>
    <w:tmpl w:val="7FBCCF1E"/>
    <w:lvl w:ilvl="0" w:tplc="57386E86">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3D01E31"/>
    <w:multiLevelType w:val="hybridMultilevel"/>
    <w:tmpl w:val="C0BA4046"/>
    <w:lvl w:ilvl="0" w:tplc="0427000F">
      <w:start w:val="1"/>
      <w:numFmt w:val="decimal"/>
      <w:lvlText w:val="%1."/>
      <w:lvlJc w:val="left"/>
      <w:pPr>
        <w:ind w:left="720" w:hanging="360"/>
      </w:pPr>
      <w:rPr>
        <w:rFonts w:hint="default"/>
        <w:u w:val="no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characterSpacingControl w:val="doNotCompress"/>
  <w:footnotePr>
    <w:footnote w:id="-1"/>
    <w:footnote w:id="0"/>
  </w:footnotePr>
  <w:endnotePr>
    <w:endnote w:id="-1"/>
    <w:endnote w:id="0"/>
  </w:endnotePr>
  <w:compat/>
  <w:rsids>
    <w:rsidRoot w:val="00A173F8"/>
    <w:rsid w:val="00024910"/>
    <w:rsid w:val="000300EB"/>
    <w:rsid w:val="00037E92"/>
    <w:rsid w:val="000430BE"/>
    <w:rsid w:val="00057B91"/>
    <w:rsid w:val="00074B95"/>
    <w:rsid w:val="00077AF1"/>
    <w:rsid w:val="000E1ADA"/>
    <w:rsid w:val="000E7284"/>
    <w:rsid w:val="001177E9"/>
    <w:rsid w:val="0015544C"/>
    <w:rsid w:val="00155F68"/>
    <w:rsid w:val="001627A0"/>
    <w:rsid w:val="00176165"/>
    <w:rsid w:val="001A7536"/>
    <w:rsid w:val="00200BCA"/>
    <w:rsid w:val="00215773"/>
    <w:rsid w:val="00222992"/>
    <w:rsid w:val="00240893"/>
    <w:rsid w:val="002624F0"/>
    <w:rsid w:val="002C1839"/>
    <w:rsid w:val="002C7F0A"/>
    <w:rsid w:val="00326671"/>
    <w:rsid w:val="003321C4"/>
    <w:rsid w:val="0033227F"/>
    <w:rsid w:val="003379DF"/>
    <w:rsid w:val="00357DDF"/>
    <w:rsid w:val="00363AE2"/>
    <w:rsid w:val="003736E8"/>
    <w:rsid w:val="00395F56"/>
    <w:rsid w:val="003B7FCF"/>
    <w:rsid w:val="00400BB5"/>
    <w:rsid w:val="00445A26"/>
    <w:rsid w:val="00465FE0"/>
    <w:rsid w:val="004970B5"/>
    <w:rsid w:val="004E4B8F"/>
    <w:rsid w:val="004F346F"/>
    <w:rsid w:val="00534E1F"/>
    <w:rsid w:val="00560944"/>
    <w:rsid w:val="005920B4"/>
    <w:rsid w:val="00593E1A"/>
    <w:rsid w:val="005A3895"/>
    <w:rsid w:val="005E1ED2"/>
    <w:rsid w:val="0061208D"/>
    <w:rsid w:val="00677886"/>
    <w:rsid w:val="006F5422"/>
    <w:rsid w:val="007307EF"/>
    <w:rsid w:val="00765A4C"/>
    <w:rsid w:val="007A0414"/>
    <w:rsid w:val="007D4769"/>
    <w:rsid w:val="007F77C1"/>
    <w:rsid w:val="008348BD"/>
    <w:rsid w:val="0084595E"/>
    <w:rsid w:val="008578F6"/>
    <w:rsid w:val="008B7AAF"/>
    <w:rsid w:val="008D0DC5"/>
    <w:rsid w:val="008F42D6"/>
    <w:rsid w:val="00990283"/>
    <w:rsid w:val="00996F38"/>
    <w:rsid w:val="009A2CAF"/>
    <w:rsid w:val="009A731D"/>
    <w:rsid w:val="009C6E63"/>
    <w:rsid w:val="009E4CFF"/>
    <w:rsid w:val="00A173F8"/>
    <w:rsid w:val="00A4271D"/>
    <w:rsid w:val="00A74E9A"/>
    <w:rsid w:val="00AA7EFA"/>
    <w:rsid w:val="00AD760E"/>
    <w:rsid w:val="00B46D66"/>
    <w:rsid w:val="00BC2573"/>
    <w:rsid w:val="00BC74B3"/>
    <w:rsid w:val="00C00806"/>
    <w:rsid w:val="00C03843"/>
    <w:rsid w:val="00C06F10"/>
    <w:rsid w:val="00C1705E"/>
    <w:rsid w:val="00C47788"/>
    <w:rsid w:val="00C67051"/>
    <w:rsid w:val="00C80C99"/>
    <w:rsid w:val="00CB6B6A"/>
    <w:rsid w:val="00D0486B"/>
    <w:rsid w:val="00D36922"/>
    <w:rsid w:val="00D777C3"/>
    <w:rsid w:val="00D90169"/>
    <w:rsid w:val="00DA302F"/>
    <w:rsid w:val="00DE6B89"/>
    <w:rsid w:val="00DE79A2"/>
    <w:rsid w:val="00E10F42"/>
    <w:rsid w:val="00E12DA1"/>
    <w:rsid w:val="00E24CC0"/>
    <w:rsid w:val="00E2662C"/>
    <w:rsid w:val="00E60855"/>
    <w:rsid w:val="00EA5C88"/>
    <w:rsid w:val="00EA6485"/>
    <w:rsid w:val="00ED5EBE"/>
    <w:rsid w:val="00ED725B"/>
    <w:rsid w:val="00EF1181"/>
    <w:rsid w:val="00F13FF3"/>
    <w:rsid w:val="00F627BD"/>
    <w:rsid w:val="00F70C87"/>
    <w:rsid w:val="00FC6125"/>
    <w:rsid w:val="00FC6CBE"/>
    <w:rsid w:val="00FD5940"/>
    <w:rsid w:val="00FE2593"/>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80C9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17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link w:val="SraopastraipaDiagrama"/>
    <w:uiPriority w:val="34"/>
    <w:qFormat/>
    <w:rsid w:val="00C47788"/>
    <w:pPr>
      <w:ind w:left="720"/>
      <w:contextualSpacing/>
    </w:pPr>
  </w:style>
  <w:style w:type="paragraph" w:styleId="Puslapioinaostekstas">
    <w:name w:val="footnote text"/>
    <w:basedOn w:val="prastasis"/>
    <w:link w:val="PuslapioinaostekstasDiagrama"/>
    <w:uiPriority w:val="99"/>
    <w:semiHidden/>
    <w:unhideWhenUsed/>
    <w:rsid w:val="00C47788"/>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47788"/>
    <w:rPr>
      <w:sz w:val="20"/>
      <w:szCs w:val="20"/>
    </w:rPr>
  </w:style>
  <w:style w:type="character" w:styleId="Puslapioinaosnuoroda">
    <w:name w:val="footnote reference"/>
    <w:basedOn w:val="Numatytasispastraiposriftas"/>
    <w:uiPriority w:val="99"/>
    <w:semiHidden/>
    <w:unhideWhenUsed/>
    <w:rsid w:val="00C47788"/>
    <w:rPr>
      <w:vertAlign w:val="superscript"/>
    </w:rPr>
  </w:style>
  <w:style w:type="paragraph" w:styleId="Dokumentoinaostekstas">
    <w:name w:val="endnote text"/>
    <w:basedOn w:val="prastasis"/>
    <w:link w:val="DokumentoinaostekstasDiagrama"/>
    <w:uiPriority w:val="99"/>
    <w:semiHidden/>
    <w:unhideWhenUsed/>
    <w:rsid w:val="004970B5"/>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4970B5"/>
    <w:rPr>
      <w:sz w:val="20"/>
      <w:szCs w:val="20"/>
    </w:rPr>
  </w:style>
  <w:style w:type="character" w:styleId="Dokumentoinaosnumeris">
    <w:name w:val="endnote reference"/>
    <w:basedOn w:val="Numatytasispastraiposriftas"/>
    <w:uiPriority w:val="99"/>
    <w:semiHidden/>
    <w:unhideWhenUsed/>
    <w:rsid w:val="004970B5"/>
    <w:rPr>
      <w:vertAlign w:val="superscript"/>
    </w:rPr>
  </w:style>
  <w:style w:type="paragraph" w:styleId="Debesliotekstas">
    <w:name w:val="Balloon Text"/>
    <w:basedOn w:val="prastasis"/>
    <w:link w:val="DebesliotekstasDiagrama"/>
    <w:uiPriority w:val="99"/>
    <w:semiHidden/>
    <w:unhideWhenUsed/>
    <w:rsid w:val="00ED72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D725B"/>
    <w:rPr>
      <w:rFonts w:ascii="Segoe UI" w:hAnsi="Segoe UI" w:cs="Segoe UI"/>
      <w:sz w:val="18"/>
      <w:szCs w:val="18"/>
    </w:rPr>
  </w:style>
  <w:style w:type="character" w:customStyle="1" w:styleId="SraopastraipaDiagrama">
    <w:name w:val="Sąrašo pastraipa Diagrama"/>
    <w:link w:val="Sraopastraipa"/>
    <w:uiPriority w:val="34"/>
    <w:locked/>
    <w:rsid w:val="00ED5EBE"/>
  </w:style>
  <w:style w:type="paragraph" w:styleId="prastasistinklapis">
    <w:name w:val="Normal (Web)"/>
    <w:basedOn w:val="prastasis"/>
    <w:uiPriority w:val="99"/>
    <w:rsid w:val="00ED5EBE"/>
    <w:pPr>
      <w:spacing w:before="100" w:beforeAutospacing="1" w:after="100" w:afterAutospacing="1" w:line="276" w:lineRule="auto"/>
    </w:pPr>
    <w:rPr>
      <w:rFonts w:ascii="Calibri" w:eastAsia="Calibri" w:hAnsi="Calibri" w:cs="Times New Roman"/>
    </w:rPr>
  </w:style>
  <w:style w:type="paragraph" w:styleId="Antrinispavadinimas">
    <w:name w:val="Subtitle"/>
    <w:basedOn w:val="prastasis"/>
    <w:link w:val="AntrinispavadinimasDiagrama"/>
    <w:qFormat/>
    <w:rsid w:val="00BC2573"/>
    <w:pPr>
      <w:spacing w:after="0" w:line="240" w:lineRule="auto"/>
      <w:jc w:val="center"/>
    </w:pPr>
    <w:rPr>
      <w:rFonts w:ascii="Times New Roman" w:eastAsia="Times New Roman" w:hAnsi="Times New Roman" w:cs="Times New Roman"/>
      <w:b/>
      <w:bCs/>
      <w:sz w:val="48"/>
      <w:szCs w:val="24"/>
      <w:lang w:val="lt-LT"/>
    </w:rPr>
  </w:style>
  <w:style w:type="character" w:customStyle="1" w:styleId="AntrinispavadinimasDiagrama">
    <w:name w:val="Antrinis pavadinimas Diagrama"/>
    <w:basedOn w:val="Numatytasispastraiposriftas"/>
    <w:link w:val="Antrinispavadinimas"/>
    <w:rsid w:val="00BC2573"/>
    <w:rPr>
      <w:rFonts w:ascii="Times New Roman" w:eastAsia="Times New Roman" w:hAnsi="Times New Roman" w:cs="Times New Roman"/>
      <w:b/>
      <w:bCs/>
      <w:sz w:val="48"/>
      <w:szCs w:val="24"/>
      <w:lang w:val="lt-LT"/>
    </w:rPr>
  </w:style>
  <w:style w:type="paragraph" w:customStyle="1" w:styleId="Sraopastraipa1">
    <w:name w:val="Sąrašo pastraipa1"/>
    <w:basedOn w:val="prastasis"/>
    <w:qFormat/>
    <w:rsid w:val="00996F38"/>
    <w:pPr>
      <w:spacing w:after="0" w:line="240" w:lineRule="auto"/>
      <w:ind w:left="720"/>
      <w:contextualSpacing/>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7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7788"/>
    <w:pPr>
      <w:ind w:left="720"/>
      <w:contextualSpacing/>
    </w:pPr>
  </w:style>
  <w:style w:type="paragraph" w:styleId="FootnoteText">
    <w:name w:val="footnote text"/>
    <w:basedOn w:val="Normal"/>
    <w:link w:val="FootnoteTextChar"/>
    <w:uiPriority w:val="99"/>
    <w:semiHidden/>
    <w:unhideWhenUsed/>
    <w:rsid w:val="00C477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788"/>
    <w:rPr>
      <w:sz w:val="20"/>
      <w:szCs w:val="20"/>
    </w:rPr>
  </w:style>
  <w:style w:type="character" w:styleId="FootnoteReference">
    <w:name w:val="footnote reference"/>
    <w:basedOn w:val="DefaultParagraphFont"/>
    <w:uiPriority w:val="99"/>
    <w:semiHidden/>
    <w:unhideWhenUsed/>
    <w:rsid w:val="00C47788"/>
    <w:rPr>
      <w:vertAlign w:val="superscript"/>
    </w:rPr>
  </w:style>
  <w:style w:type="paragraph" w:styleId="EndnoteText">
    <w:name w:val="endnote text"/>
    <w:basedOn w:val="Normal"/>
    <w:link w:val="EndnoteTextChar"/>
    <w:uiPriority w:val="99"/>
    <w:semiHidden/>
    <w:unhideWhenUsed/>
    <w:rsid w:val="004970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70B5"/>
    <w:rPr>
      <w:sz w:val="20"/>
      <w:szCs w:val="20"/>
    </w:rPr>
  </w:style>
  <w:style w:type="character" w:styleId="EndnoteReference">
    <w:name w:val="endnote reference"/>
    <w:basedOn w:val="DefaultParagraphFont"/>
    <w:uiPriority w:val="99"/>
    <w:semiHidden/>
    <w:unhideWhenUsed/>
    <w:rsid w:val="004970B5"/>
    <w:rPr>
      <w:vertAlign w:val="superscript"/>
    </w:rPr>
  </w:style>
  <w:style w:type="paragraph" w:styleId="BalloonText">
    <w:name w:val="Balloon Text"/>
    <w:basedOn w:val="Normal"/>
    <w:link w:val="BalloonTextChar"/>
    <w:uiPriority w:val="99"/>
    <w:semiHidden/>
    <w:unhideWhenUsed/>
    <w:rsid w:val="00ED7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25B"/>
    <w:rPr>
      <w:rFonts w:ascii="Segoe UI" w:hAnsi="Segoe UI" w:cs="Segoe UI"/>
      <w:sz w:val="18"/>
      <w:szCs w:val="18"/>
    </w:rPr>
  </w:style>
  <w:style w:type="character" w:customStyle="1" w:styleId="ListParagraphChar">
    <w:name w:val="List Paragraph Char"/>
    <w:link w:val="ListParagraph"/>
    <w:uiPriority w:val="34"/>
    <w:locked/>
    <w:rsid w:val="00ED5EBE"/>
  </w:style>
  <w:style w:type="paragraph" w:styleId="NormalWeb">
    <w:name w:val="Normal (Web)"/>
    <w:basedOn w:val="Normal"/>
    <w:uiPriority w:val="99"/>
    <w:rsid w:val="00ED5EBE"/>
    <w:pPr>
      <w:spacing w:before="100" w:beforeAutospacing="1" w:after="100" w:afterAutospacing="1" w:line="276" w:lineRule="auto"/>
    </w:pPr>
    <w:rPr>
      <w:rFonts w:ascii="Calibri" w:eastAsia="Calibri" w:hAnsi="Calibri" w:cs="Times New Roman"/>
    </w:rPr>
  </w:style>
  <w:style w:type="paragraph" w:styleId="Subtitle">
    <w:name w:val="Subtitle"/>
    <w:basedOn w:val="Normal"/>
    <w:link w:val="SubtitleChar"/>
    <w:qFormat/>
    <w:rsid w:val="00BC2573"/>
    <w:pPr>
      <w:spacing w:after="0" w:line="240" w:lineRule="auto"/>
      <w:jc w:val="center"/>
    </w:pPr>
    <w:rPr>
      <w:rFonts w:ascii="Times New Roman" w:eastAsia="Times New Roman" w:hAnsi="Times New Roman" w:cs="Times New Roman"/>
      <w:b/>
      <w:bCs/>
      <w:sz w:val="48"/>
      <w:szCs w:val="24"/>
      <w:lang w:val="lt-LT"/>
    </w:rPr>
  </w:style>
  <w:style w:type="character" w:customStyle="1" w:styleId="SubtitleChar">
    <w:name w:val="Subtitle Char"/>
    <w:basedOn w:val="DefaultParagraphFont"/>
    <w:link w:val="Subtitle"/>
    <w:rsid w:val="00BC2573"/>
    <w:rPr>
      <w:rFonts w:ascii="Times New Roman" w:eastAsia="Times New Roman" w:hAnsi="Times New Roman" w:cs="Times New Roman"/>
      <w:b/>
      <w:bCs/>
      <w:sz w:val="48"/>
      <w:szCs w:val="24"/>
      <w:lang w:val="lt-LT"/>
    </w:rPr>
  </w:style>
  <w:style w:type="paragraph" w:customStyle="1" w:styleId="Sraopastraipa1">
    <w:name w:val="Sąrašo pastraipa1"/>
    <w:basedOn w:val="Normal"/>
    <w:qFormat/>
    <w:rsid w:val="00996F38"/>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4B3B7-6FDB-44FF-B1BD-C2C285DF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9712</Words>
  <Characters>5537</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Sveikatos Biuras</dc:creator>
  <cp:lastModifiedBy>Windows</cp:lastModifiedBy>
  <cp:revision>4</cp:revision>
  <dcterms:created xsi:type="dcterms:W3CDTF">2020-09-22T07:46:00Z</dcterms:created>
  <dcterms:modified xsi:type="dcterms:W3CDTF">2020-09-22T07:53:00Z</dcterms:modified>
</cp:coreProperties>
</file>